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C211" w14:textId="0885AB95" w:rsidR="00176568" w:rsidRPr="00176568" w:rsidRDefault="00176568" w:rsidP="005D590C">
      <w:pPr>
        <w:adjustRightInd w:val="0"/>
        <w:snapToGrid w:val="0"/>
        <w:spacing w:after="0" w:line="240" w:lineRule="auto"/>
        <w:jc w:val="center"/>
        <w:rPr>
          <w:b/>
          <w:bCs/>
        </w:rPr>
      </w:pPr>
      <w:r w:rsidRPr="00176568">
        <w:rPr>
          <w:b/>
          <w:bCs/>
        </w:rPr>
        <w:t>FPT Infrastructure Standard Specification for</w:t>
      </w:r>
    </w:p>
    <w:p w14:paraId="234DC139" w14:textId="1FC460DB" w:rsidR="00176568" w:rsidRPr="00176568" w:rsidRDefault="00EF51DB" w:rsidP="00176568">
      <w:pPr>
        <w:adjustRightInd w:val="0"/>
        <w:snapToGrid w:val="0"/>
        <w:spacing w:after="0" w:line="240" w:lineRule="auto"/>
        <w:jc w:val="center"/>
        <w:rPr>
          <w:b/>
          <w:bCs/>
        </w:rPr>
      </w:pPr>
      <w:r>
        <w:rPr>
          <w:b/>
          <w:bCs/>
        </w:rPr>
        <w:t xml:space="preserve">FIBRECRETE G </w:t>
      </w:r>
    </w:p>
    <w:p w14:paraId="384C62F4" w14:textId="5E983D81" w:rsidR="00176568" w:rsidRPr="00176568" w:rsidRDefault="00F874A5" w:rsidP="00176568">
      <w:pPr>
        <w:adjustRightInd w:val="0"/>
        <w:snapToGrid w:val="0"/>
        <w:spacing w:after="0" w:line="240" w:lineRule="auto"/>
        <w:jc w:val="center"/>
        <w:rPr>
          <w:b/>
          <w:bCs/>
        </w:rPr>
      </w:pPr>
      <w:r>
        <w:rPr>
          <w:b/>
          <w:bCs/>
        </w:rPr>
        <w:t>FIBER-REINFORCED POLYMER PATCHING MATERIAL</w:t>
      </w:r>
    </w:p>
    <w:p w14:paraId="657CF87D" w14:textId="77777777" w:rsidR="00176568" w:rsidRPr="00176568" w:rsidRDefault="00176568" w:rsidP="00176568">
      <w:pPr>
        <w:adjustRightInd w:val="0"/>
        <w:snapToGrid w:val="0"/>
        <w:spacing w:after="0" w:line="240" w:lineRule="auto"/>
        <w:jc w:val="center"/>
        <w:rPr>
          <w:b/>
          <w:bCs/>
        </w:rPr>
      </w:pPr>
    </w:p>
    <w:p w14:paraId="240EB1F2" w14:textId="77777777" w:rsidR="00176568" w:rsidRDefault="00176568" w:rsidP="00176568">
      <w:pPr>
        <w:adjustRightInd w:val="0"/>
        <w:snapToGrid w:val="0"/>
        <w:spacing w:after="0" w:line="240" w:lineRule="auto"/>
      </w:pPr>
    </w:p>
    <w:p w14:paraId="62CD498F" w14:textId="77777777" w:rsidR="00176568" w:rsidRDefault="00176568" w:rsidP="00176568">
      <w:pPr>
        <w:adjustRightInd w:val="0"/>
        <w:snapToGrid w:val="0"/>
        <w:spacing w:after="0" w:line="240" w:lineRule="auto"/>
      </w:pPr>
      <w:r>
        <w:t>PART 1 - GENERAL</w:t>
      </w:r>
    </w:p>
    <w:p w14:paraId="788BD913" w14:textId="77777777" w:rsidR="00176568" w:rsidRDefault="00176568" w:rsidP="00176568">
      <w:pPr>
        <w:adjustRightInd w:val="0"/>
        <w:snapToGrid w:val="0"/>
        <w:spacing w:after="0" w:line="240" w:lineRule="auto"/>
      </w:pPr>
    </w:p>
    <w:p w14:paraId="28139DD9" w14:textId="77777777" w:rsidR="00176568" w:rsidRDefault="00176568" w:rsidP="00176568">
      <w:pPr>
        <w:adjustRightInd w:val="0"/>
        <w:snapToGrid w:val="0"/>
        <w:spacing w:after="0" w:line="240" w:lineRule="auto"/>
      </w:pPr>
      <w:r>
        <w:t xml:space="preserve">1.1 SYSTEM DESCRIPTION </w:t>
      </w:r>
    </w:p>
    <w:p w14:paraId="139B4FB2" w14:textId="77777777" w:rsidR="00176568" w:rsidRDefault="00176568" w:rsidP="00176568">
      <w:pPr>
        <w:adjustRightInd w:val="0"/>
        <w:snapToGrid w:val="0"/>
        <w:spacing w:after="0" w:line="240" w:lineRule="auto"/>
      </w:pPr>
    </w:p>
    <w:p w14:paraId="484D2C8A" w14:textId="1719821A" w:rsidR="00176568" w:rsidRDefault="002F3BF7" w:rsidP="00176568">
      <w:pPr>
        <w:pStyle w:val="ListParagraph"/>
        <w:numPr>
          <w:ilvl w:val="0"/>
          <w:numId w:val="1"/>
        </w:numPr>
        <w:adjustRightInd w:val="0"/>
        <w:snapToGrid w:val="0"/>
        <w:spacing w:after="0" w:line="240" w:lineRule="auto"/>
      </w:pPr>
      <w:r>
        <w:t>Repair spalled areas, potholes, joints and large cracks (&gt; 1” wide) on concrete pavements using a fib</w:t>
      </w:r>
      <w:r w:rsidR="00AB54E5">
        <w:t xml:space="preserve">er </w:t>
      </w:r>
      <w:r>
        <w:t xml:space="preserve">reinforced polymer patching material, bulking aggregates and surface </w:t>
      </w:r>
      <w:proofErr w:type="gramStart"/>
      <w:r>
        <w:t>course</w:t>
      </w:r>
      <w:proofErr w:type="gramEnd"/>
      <w:r>
        <w:t xml:space="preserve"> aggregates as specified below</w:t>
      </w:r>
      <w:r w:rsidR="009379D6">
        <w:t>.</w:t>
      </w:r>
    </w:p>
    <w:p w14:paraId="53B291E8" w14:textId="77777777" w:rsidR="00176568" w:rsidRDefault="00176568" w:rsidP="00176568">
      <w:pPr>
        <w:adjustRightInd w:val="0"/>
        <w:snapToGrid w:val="0"/>
        <w:spacing w:after="0" w:line="240" w:lineRule="auto"/>
      </w:pPr>
    </w:p>
    <w:p w14:paraId="04946114" w14:textId="0C9453E1" w:rsidR="00176568" w:rsidRDefault="00176568" w:rsidP="00176568">
      <w:pPr>
        <w:pStyle w:val="ListParagraph"/>
        <w:numPr>
          <w:ilvl w:val="0"/>
          <w:numId w:val="1"/>
        </w:numPr>
        <w:adjustRightInd w:val="0"/>
        <w:snapToGrid w:val="0"/>
        <w:spacing w:after="0" w:line="240" w:lineRule="auto"/>
      </w:pPr>
      <w:r>
        <w:t xml:space="preserve">The system shall be applied to the wet film thickness (w.f.t.) as specified by the Engineer &amp; Manufacturer. It shall be applied to the suitably prepared area(s) as defined in the plans and strictly in accordance with the Manufacturer's latest technical recommendations. </w:t>
      </w:r>
    </w:p>
    <w:p w14:paraId="54F5BFDF" w14:textId="77777777" w:rsidR="00176568" w:rsidRDefault="00176568" w:rsidP="00176568">
      <w:pPr>
        <w:adjustRightInd w:val="0"/>
        <w:snapToGrid w:val="0"/>
        <w:spacing w:after="0" w:line="240" w:lineRule="auto"/>
      </w:pPr>
    </w:p>
    <w:p w14:paraId="4B5CF00A" w14:textId="020A18BB" w:rsidR="00176568" w:rsidRDefault="00176568" w:rsidP="00176568">
      <w:pPr>
        <w:adjustRightInd w:val="0"/>
        <w:snapToGrid w:val="0"/>
        <w:spacing w:after="0" w:line="240" w:lineRule="auto"/>
      </w:pPr>
      <w:r>
        <w:t>1.2</w:t>
      </w:r>
      <w:r w:rsidR="005D590C">
        <w:t xml:space="preserve"> </w:t>
      </w:r>
      <w:r w:rsidR="006D384E">
        <w:t>REFERENCES</w:t>
      </w:r>
    </w:p>
    <w:p w14:paraId="205438C2" w14:textId="77777777" w:rsidR="00176568" w:rsidRDefault="00176568" w:rsidP="00176568">
      <w:pPr>
        <w:pStyle w:val="ListParagraph"/>
        <w:adjustRightInd w:val="0"/>
        <w:snapToGrid w:val="0"/>
        <w:spacing w:after="0" w:line="240" w:lineRule="auto"/>
      </w:pPr>
    </w:p>
    <w:p w14:paraId="6CA7B69D" w14:textId="7C608F7E" w:rsidR="00176568" w:rsidRDefault="00176568" w:rsidP="00176568">
      <w:pPr>
        <w:pStyle w:val="ListParagraph"/>
        <w:numPr>
          <w:ilvl w:val="0"/>
          <w:numId w:val="2"/>
        </w:numPr>
        <w:adjustRightInd w:val="0"/>
        <w:snapToGrid w:val="0"/>
        <w:spacing w:after="0" w:line="240" w:lineRule="auto"/>
      </w:pPr>
      <w:r>
        <w:t>ASTM International (ASTM): www.astm.org:</w:t>
      </w:r>
    </w:p>
    <w:p w14:paraId="1E109794" w14:textId="21BE6D1A" w:rsidR="00176568" w:rsidRDefault="00176568" w:rsidP="006D384E">
      <w:pPr>
        <w:pStyle w:val="ListParagraph"/>
        <w:numPr>
          <w:ilvl w:val="1"/>
          <w:numId w:val="3"/>
        </w:numPr>
        <w:adjustRightInd w:val="0"/>
        <w:snapToGrid w:val="0"/>
        <w:spacing w:after="0" w:line="240" w:lineRule="auto"/>
      </w:pPr>
      <w:r>
        <w:t xml:space="preserve">ASTM </w:t>
      </w:r>
      <w:r w:rsidR="00781FD4">
        <w:t>D</w:t>
      </w:r>
      <w:r w:rsidR="003F289B">
        <w:t xml:space="preserve">8260-20 Standard Specification for Hot-Applied </w:t>
      </w:r>
      <w:r w:rsidR="00781FD4">
        <w:t>Asphalt Aggregate-Filled Mastic</w:t>
      </w:r>
    </w:p>
    <w:p w14:paraId="52AC0970" w14:textId="77777777" w:rsidR="00176568" w:rsidRDefault="00176568" w:rsidP="00176568">
      <w:pPr>
        <w:adjustRightInd w:val="0"/>
        <w:snapToGrid w:val="0"/>
        <w:spacing w:after="0" w:line="240" w:lineRule="auto"/>
      </w:pPr>
    </w:p>
    <w:p w14:paraId="2CF2EBB9" w14:textId="295B8FD8" w:rsidR="00176568" w:rsidRDefault="00176568" w:rsidP="00176568">
      <w:pPr>
        <w:adjustRightInd w:val="0"/>
        <w:snapToGrid w:val="0"/>
        <w:spacing w:after="0" w:line="240" w:lineRule="auto"/>
      </w:pPr>
      <w:r>
        <w:t xml:space="preserve">1.3 </w:t>
      </w:r>
      <w:r w:rsidR="006D384E">
        <w:t>DEFINITIONS</w:t>
      </w:r>
      <w:r>
        <w:t xml:space="preserve"> </w:t>
      </w:r>
    </w:p>
    <w:p w14:paraId="505BB872" w14:textId="77777777" w:rsidR="005D590C" w:rsidRDefault="005D590C" w:rsidP="00176568">
      <w:pPr>
        <w:adjustRightInd w:val="0"/>
        <w:snapToGrid w:val="0"/>
        <w:spacing w:after="0" w:line="240" w:lineRule="auto"/>
      </w:pPr>
    </w:p>
    <w:p w14:paraId="2C227B41" w14:textId="0AA8F19A" w:rsidR="005D590C" w:rsidRDefault="006D384E" w:rsidP="005D590C">
      <w:pPr>
        <w:pStyle w:val="ListParagraph"/>
        <w:numPr>
          <w:ilvl w:val="0"/>
          <w:numId w:val="4"/>
        </w:numPr>
        <w:adjustRightInd w:val="0"/>
        <w:snapToGrid w:val="0"/>
        <w:spacing w:after="0" w:line="240" w:lineRule="auto"/>
      </w:pPr>
      <w:r>
        <w:t xml:space="preserve">Binder – the thermal setting material that is the basis </w:t>
      </w:r>
      <w:r w:rsidR="004A46D4">
        <w:t>of the patching material, and to which any fillers, fibers or other components are added</w:t>
      </w:r>
      <w:r w:rsidR="00176568">
        <w:t xml:space="preserve">. </w:t>
      </w:r>
    </w:p>
    <w:p w14:paraId="7BB38923" w14:textId="77777777" w:rsidR="005D590C" w:rsidRDefault="005D590C" w:rsidP="005D590C">
      <w:pPr>
        <w:pStyle w:val="ListParagraph"/>
        <w:adjustRightInd w:val="0"/>
        <w:snapToGrid w:val="0"/>
        <w:spacing w:after="0" w:line="240" w:lineRule="auto"/>
      </w:pPr>
    </w:p>
    <w:p w14:paraId="4B62B729" w14:textId="7A5498AE" w:rsidR="005D590C" w:rsidRDefault="004A46D4" w:rsidP="005D590C">
      <w:pPr>
        <w:pStyle w:val="ListParagraph"/>
        <w:numPr>
          <w:ilvl w:val="0"/>
          <w:numId w:val="4"/>
        </w:numPr>
        <w:adjustRightInd w:val="0"/>
        <w:snapToGrid w:val="0"/>
        <w:spacing w:after="0" w:line="240" w:lineRule="auto"/>
      </w:pPr>
      <w:r>
        <w:t xml:space="preserve">Patching material – the binder and other additives, </w:t>
      </w:r>
      <w:proofErr w:type="gramStart"/>
      <w:r>
        <w:t>mixed together</w:t>
      </w:r>
      <w:proofErr w:type="gramEnd"/>
      <w:r>
        <w:t>, and in the form that will be applied to the patch, not including bulking aggregate or final surface aggregate</w:t>
      </w:r>
      <w:r w:rsidR="00176568">
        <w:t>.</w:t>
      </w:r>
    </w:p>
    <w:p w14:paraId="7399CAFB" w14:textId="77777777" w:rsidR="005D590C" w:rsidRDefault="005D590C" w:rsidP="005D590C">
      <w:pPr>
        <w:adjustRightInd w:val="0"/>
        <w:snapToGrid w:val="0"/>
        <w:spacing w:after="0" w:line="240" w:lineRule="auto"/>
      </w:pPr>
    </w:p>
    <w:p w14:paraId="2A44A1FC" w14:textId="0F08E04A" w:rsidR="005D590C" w:rsidRDefault="00601C4B" w:rsidP="00410E3F">
      <w:pPr>
        <w:pStyle w:val="ListParagraph"/>
        <w:numPr>
          <w:ilvl w:val="0"/>
          <w:numId w:val="4"/>
        </w:numPr>
        <w:adjustRightInd w:val="0"/>
        <w:snapToGrid w:val="0"/>
        <w:spacing w:after="0" w:line="240" w:lineRule="auto"/>
      </w:pPr>
      <w:r>
        <w:t xml:space="preserve">Bulking aggregate – additional aggregate applied to the patch </w:t>
      </w:r>
      <w:r w:rsidR="004A3A0E">
        <w:t xml:space="preserve">in combination with the patching material and based on the depth of the patch. </w:t>
      </w:r>
    </w:p>
    <w:p w14:paraId="45AD5D82" w14:textId="4D02D060" w:rsidR="00176568" w:rsidRDefault="00176568" w:rsidP="00176568">
      <w:pPr>
        <w:tabs>
          <w:tab w:val="left" w:pos="1002"/>
        </w:tabs>
        <w:adjustRightInd w:val="0"/>
        <w:snapToGrid w:val="0"/>
        <w:spacing w:after="0" w:line="240" w:lineRule="auto"/>
      </w:pPr>
      <w:r>
        <w:tab/>
      </w:r>
    </w:p>
    <w:p w14:paraId="26E9172D" w14:textId="77777777" w:rsidR="00176568" w:rsidRDefault="00176568" w:rsidP="00176568">
      <w:pPr>
        <w:adjustRightInd w:val="0"/>
        <w:snapToGrid w:val="0"/>
        <w:spacing w:after="0" w:line="240" w:lineRule="auto"/>
      </w:pPr>
      <w:r>
        <w:t xml:space="preserve">1.4 QUALITY ASSURANCE </w:t>
      </w:r>
    </w:p>
    <w:p w14:paraId="572ACFBF" w14:textId="77777777" w:rsidR="00176568" w:rsidRDefault="00176568" w:rsidP="00176568">
      <w:pPr>
        <w:adjustRightInd w:val="0"/>
        <w:snapToGrid w:val="0"/>
        <w:spacing w:after="0" w:line="240" w:lineRule="auto"/>
      </w:pPr>
    </w:p>
    <w:p w14:paraId="1CCE4748" w14:textId="1A127052" w:rsidR="00176568" w:rsidRDefault="00176568" w:rsidP="005D590C">
      <w:pPr>
        <w:pStyle w:val="ListParagraph"/>
        <w:numPr>
          <w:ilvl w:val="0"/>
          <w:numId w:val="5"/>
        </w:numPr>
        <w:adjustRightInd w:val="0"/>
        <w:snapToGrid w:val="0"/>
        <w:spacing w:after="0" w:line="240" w:lineRule="auto"/>
      </w:pPr>
      <w:r>
        <w:t xml:space="preserve">Qualifications </w:t>
      </w:r>
    </w:p>
    <w:p w14:paraId="506BCC22" w14:textId="77777777" w:rsidR="005D590C" w:rsidRDefault="005D590C" w:rsidP="005D590C">
      <w:pPr>
        <w:pStyle w:val="ListParagraph"/>
        <w:adjustRightInd w:val="0"/>
        <w:snapToGrid w:val="0"/>
        <w:spacing w:after="0" w:line="240" w:lineRule="auto"/>
      </w:pPr>
    </w:p>
    <w:p w14:paraId="510F3B5A" w14:textId="6D9CDC03" w:rsidR="00176568" w:rsidRDefault="00176568" w:rsidP="005D590C">
      <w:pPr>
        <w:pStyle w:val="ListParagraph"/>
        <w:numPr>
          <w:ilvl w:val="1"/>
          <w:numId w:val="6"/>
        </w:numPr>
        <w:adjustRightInd w:val="0"/>
        <w:snapToGrid w:val="0"/>
        <w:spacing w:after="0" w:line="240" w:lineRule="auto"/>
      </w:pPr>
      <w:r>
        <w:t xml:space="preserve">The Manufacturer shall have a minimum of 10 years’ experience in the production, sales, and technical support of the Specified </w:t>
      </w:r>
      <w:r w:rsidR="00447BF8">
        <w:t>patching materials</w:t>
      </w:r>
      <w:r>
        <w:t xml:space="preserve">. </w:t>
      </w:r>
    </w:p>
    <w:p w14:paraId="0C593639" w14:textId="77777777" w:rsidR="005D590C" w:rsidRDefault="005D590C" w:rsidP="005D590C">
      <w:pPr>
        <w:pStyle w:val="ListParagraph"/>
        <w:adjustRightInd w:val="0"/>
        <w:snapToGrid w:val="0"/>
        <w:spacing w:after="0" w:line="240" w:lineRule="auto"/>
        <w:ind w:left="1440"/>
      </w:pPr>
    </w:p>
    <w:p w14:paraId="4334BEE0" w14:textId="5581D178" w:rsidR="00176568" w:rsidRDefault="00176568" w:rsidP="005D590C">
      <w:pPr>
        <w:pStyle w:val="ListParagraph"/>
        <w:numPr>
          <w:ilvl w:val="1"/>
          <w:numId w:val="6"/>
        </w:numPr>
        <w:adjustRightInd w:val="0"/>
        <w:snapToGrid w:val="0"/>
        <w:spacing w:after="0" w:line="240" w:lineRule="auto"/>
      </w:pPr>
      <w:r>
        <w:t xml:space="preserve">The Applicator shall have the Manufacturer’s written approval that he is qualified by training and experience to execute the work, as the Manufacturer’s nominated &amp; approved applicator. </w:t>
      </w:r>
    </w:p>
    <w:p w14:paraId="704DBB3D" w14:textId="77777777" w:rsidR="005D590C" w:rsidRDefault="005D590C" w:rsidP="005D590C">
      <w:pPr>
        <w:adjustRightInd w:val="0"/>
        <w:snapToGrid w:val="0"/>
        <w:spacing w:after="0" w:line="240" w:lineRule="auto"/>
      </w:pPr>
    </w:p>
    <w:p w14:paraId="55499F3D" w14:textId="38F34F89" w:rsidR="00176568" w:rsidRDefault="00176568" w:rsidP="005D590C">
      <w:pPr>
        <w:pStyle w:val="ListParagraph"/>
        <w:numPr>
          <w:ilvl w:val="1"/>
          <w:numId w:val="6"/>
        </w:numPr>
        <w:adjustRightInd w:val="0"/>
        <w:snapToGrid w:val="0"/>
        <w:spacing w:after="0" w:line="240" w:lineRule="auto"/>
      </w:pPr>
      <w:r>
        <w:t xml:space="preserve">Proposed suppliers of "or equal" products shall be required to meet all provisions of this specification as well as provide evidence for compatibility between components to the satisfaction of the Engineer. </w:t>
      </w:r>
    </w:p>
    <w:p w14:paraId="693EFD87" w14:textId="77777777" w:rsidR="005D590C" w:rsidRDefault="005D590C" w:rsidP="005D590C">
      <w:pPr>
        <w:adjustRightInd w:val="0"/>
        <w:snapToGrid w:val="0"/>
        <w:spacing w:after="0" w:line="240" w:lineRule="auto"/>
      </w:pPr>
    </w:p>
    <w:p w14:paraId="28B8259F" w14:textId="4B1E9C87" w:rsidR="00176568" w:rsidRDefault="00176568" w:rsidP="005D590C">
      <w:pPr>
        <w:pStyle w:val="ListParagraph"/>
        <w:numPr>
          <w:ilvl w:val="1"/>
          <w:numId w:val="6"/>
        </w:numPr>
        <w:adjustRightInd w:val="0"/>
        <w:snapToGrid w:val="0"/>
        <w:spacing w:after="0" w:line="240" w:lineRule="auto"/>
      </w:pPr>
      <w:r>
        <w:t xml:space="preserve">Any deviations from the Specification shall be submitted in advance of bids being submitted. Unless prior approval has been given before the Bids close, any deviations from the </w:t>
      </w:r>
      <w:proofErr w:type="gramStart"/>
      <w:r>
        <w:t>Specification,</w:t>
      </w:r>
      <w:proofErr w:type="gramEnd"/>
      <w:r>
        <w:t xml:space="preserve"> shall not be entertained after the bidding is completed.</w:t>
      </w:r>
    </w:p>
    <w:p w14:paraId="581D58F6" w14:textId="77777777" w:rsidR="00B32AC5" w:rsidRDefault="00B32AC5" w:rsidP="00B32AC5">
      <w:pPr>
        <w:pStyle w:val="ListParagraph"/>
      </w:pPr>
    </w:p>
    <w:p w14:paraId="6086F3B3" w14:textId="77777777" w:rsidR="00E27E58" w:rsidRDefault="00E27E58" w:rsidP="00B32AC5">
      <w:pPr>
        <w:pStyle w:val="ListParagraph"/>
      </w:pPr>
    </w:p>
    <w:p w14:paraId="511EFB55" w14:textId="3DC67A2D" w:rsidR="00B32AC5" w:rsidRDefault="00B32AC5" w:rsidP="00B32AC5">
      <w:pPr>
        <w:pStyle w:val="ListParagraph"/>
        <w:numPr>
          <w:ilvl w:val="0"/>
          <w:numId w:val="6"/>
        </w:numPr>
        <w:adjustRightInd w:val="0"/>
        <w:snapToGrid w:val="0"/>
        <w:spacing w:after="0" w:line="240" w:lineRule="auto"/>
      </w:pPr>
      <w:r>
        <w:lastRenderedPageBreak/>
        <w:t>Sampl</w:t>
      </w:r>
      <w:r w:rsidR="00AA5138">
        <w:t>ing and Testing</w:t>
      </w:r>
    </w:p>
    <w:p w14:paraId="1DD43C4F" w14:textId="77777777" w:rsidR="00B32AC5" w:rsidRDefault="00B32AC5" w:rsidP="00B32AC5">
      <w:pPr>
        <w:pStyle w:val="ListParagraph"/>
        <w:adjustRightInd w:val="0"/>
        <w:snapToGrid w:val="0"/>
        <w:spacing w:after="0" w:line="240" w:lineRule="auto"/>
      </w:pPr>
    </w:p>
    <w:p w14:paraId="1194587D" w14:textId="4BF9B2E5" w:rsidR="00B32AC5" w:rsidRDefault="00C87778" w:rsidP="00B32AC5">
      <w:pPr>
        <w:pStyle w:val="ListParagraph"/>
        <w:numPr>
          <w:ilvl w:val="1"/>
          <w:numId w:val="6"/>
        </w:numPr>
        <w:adjustRightInd w:val="0"/>
        <w:snapToGrid w:val="0"/>
        <w:spacing w:after="0" w:line="240" w:lineRule="auto"/>
      </w:pPr>
      <w:r>
        <w:t>Provide material that has been preapproved by the Construction Division, Maintenance Division, or Material and Testing. Submit blended samples of patching material for preapproval or field evaluation.</w:t>
      </w:r>
    </w:p>
    <w:p w14:paraId="4796ED88" w14:textId="77777777" w:rsidR="00176568" w:rsidRDefault="00176568" w:rsidP="00176568">
      <w:pPr>
        <w:adjustRightInd w:val="0"/>
        <w:snapToGrid w:val="0"/>
        <w:spacing w:after="0" w:line="240" w:lineRule="auto"/>
      </w:pPr>
    </w:p>
    <w:p w14:paraId="04234BEF" w14:textId="2C9545E1" w:rsidR="00176568" w:rsidRDefault="00176568" w:rsidP="00176568">
      <w:pPr>
        <w:adjustRightInd w:val="0"/>
        <w:snapToGrid w:val="0"/>
        <w:spacing w:after="0" w:line="240" w:lineRule="auto"/>
      </w:pPr>
      <w:r>
        <w:t xml:space="preserve">1.5 </w:t>
      </w:r>
      <w:r w:rsidR="003C598D">
        <w:t>PACKAGING</w:t>
      </w:r>
      <w:r>
        <w:t>, STORAGE</w:t>
      </w:r>
      <w:r w:rsidR="006A32E7">
        <w:t xml:space="preserve"> </w:t>
      </w:r>
      <w:r>
        <w:t xml:space="preserve">AND </w:t>
      </w:r>
      <w:r w:rsidR="006A32E7">
        <w:t>PROTECTION</w:t>
      </w:r>
      <w:r>
        <w:t xml:space="preserve"> </w:t>
      </w:r>
    </w:p>
    <w:p w14:paraId="5924B4EA" w14:textId="77777777" w:rsidR="00176568" w:rsidRDefault="00176568" w:rsidP="00176568">
      <w:pPr>
        <w:adjustRightInd w:val="0"/>
        <w:snapToGrid w:val="0"/>
        <w:spacing w:after="0" w:line="240" w:lineRule="auto"/>
      </w:pPr>
    </w:p>
    <w:p w14:paraId="703D4B79" w14:textId="1F6995AB" w:rsidR="00176568" w:rsidRDefault="00176568" w:rsidP="005D590C">
      <w:pPr>
        <w:pStyle w:val="ListParagraph"/>
        <w:numPr>
          <w:ilvl w:val="0"/>
          <w:numId w:val="7"/>
        </w:numPr>
        <w:adjustRightInd w:val="0"/>
        <w:snapToGrid w:val="0"/>
        <w:spacing w:after="0" w:line="240" w:lineRule="auto"/>
      </w:pPr>
      <w:r>
        <w:t>Pack</w:t>
      </w:r>
      <w:r w:rsidR="00DC7559">
        <w:t>aging</w:t>
      </w:r>
    </w:p>
    <w:p w14:paraId="7A855252" w14:textId="77777777" w:rsidR="00176568" w:rsidRDefault="00176568" w:rsidP="00176568">
      <w:pPr>
        <w:adjustRightInd w:val="0"/>
        <w:snapToGrid w:val="0"/>
        <w:spacing w:after="0" w:line="240" w:lineRule="auto"/>
      </w:pPr>
    </w:p>
    <w:p w14:paraId="67B40D3F" w14:textId="7D5F31EE" w:rsidR="00176568" w:rsidRDefault="00DC7559" w:rsidP="005D590C">
      <w:pPr>
        <w:pStyle w:val="ListParagraph"/>
        <w:numPr>
          <w:ilvl w:val="1"/>
          <w:numId w:val="7"/>
        </w:numPr>
        <w:adjustRightInd w:val="0"/>
        <w:snapToGrid w:val="0"/>
        <w:spacing w:after="0" w:line="240" w:lineRule="auto"/>
      </w:pPr>
      <w:r>
        <w:t xml:space="preserve">Patching material shall be packaged in </w:t>
      </w:r>
      <w:r w:rsidR="00FC140C">
        <w:t>50-pound</w:t>
      </w:r>
      <w:r w:rsidR="002F050C">
        <w:t xml:space="preserve"> </w:t>
      </w:r>
      <w:r>
        <w:t>meltable bags that are an integral ingredient in the patching material</w:t>
      </w:r>
      <w:r w:rsidR="00176568">
        <w:t xml:space="preserve">. </w:t>
      </w:r>
    </w:p>
    <w:p w14:paraId="016D14AA" w14:textId="77777777" w:rsidR="00176568" w:rsidRDefault="00176568" w:rsidP="00176568">
      <w:pPr>
        <w:adjustRightInd w:val="0"/>
        <w:snapToGrid w:val="0"/>
        <w:spacing w:after="0" w:line="240" w:lineRule="auto"/>
      </w:pPr>
    </w:p>
    <w:p w14:paraId="50BE6B04" w14:textId="44C12337" w:rsidR="00176568" w:rsidRDefault="00176568" w:rsidP="005D590C">
      <w:pPr>
        <w:pStyle w:val="ListParagraph"/>
        <w:numPr>
          <w:ilvl w:val="0"/>
          <w:numId w:val="7"/>
        </w:numPr>
        <w:adjustRightInd w:val="0"/>
        <w:snapToGrid w:val="0"/>
        <w:spacing w:after="0" w:line="240" w:lineRule="auto"/>
      </w:pPr>
      <w:r>
        <w:t xml:space="preserve">Storage and Protection </w:t>
      </w:r>
    </w:p>
    <w:p w14:paraId="341C4734" w14:textId="77777777" w:rsidR="00176568" w:rsidRDefault="00176568" w:rsidP="00176568">
      <w:pPr>
        <w:adjustRightInd w:val="0"/>
        <w:snapToGrid w:val="0"/>
        <w:spacing w:after="0" w:line="240" w:lineRule="auto"/>
      </w:pPr>
    </w:p>
    <w:p w14:paraId="46CA1D28" w14:textId="540B7168" w:rsidR="00176568" w:rsidRDefault="00176568" w:rsidP="005D590C">
      <w:pPr>
        <w:pStyle w:val="ListParagraph"/>
        <w:numPr>
          <w:ilvl w:val="1"/>
          <w:numId w:val="7"/>
        </w:numPr>
        <w:adjustRightInd w:val="0"/>
        <w:snapToGrid w:val="0"/>
        <w:spacing w:after="0" w:line="240" w:lineRule="auto"/>
      </w:pPr>
      <w:r>
        <w:t xml:space="preserve">The Applicator shall be provided with a storage area for all components. The area shall be secure, cool and dry, out of direct sunlight and in accordance with the Manufacturer's recommendations and relevant health and safety regulations. </w:t>
      </w:r>
    </w:p>
    <w:p w14:paraId="562AFDB3" w14:textId="77777777" w:rsidR="00A50775" w:rsidRDefault="00A50775" w:rsidP="00647EFC">
      <w:pPr>
        <w:pStyle w:val="ListParagraph"/>
        <w:adjustRightInd w:val="0"/>
        <w:snapToGrid w:val="0"/>
        <w:spacing w:after="0" w:line="240" w:lineRule="auto"/>
        <w:ind w:left="1440"/>
      </w:pPr>
    </w:p>
    <w:p w14:paraId="52CD5A54" w14:textId="409EB846" w:rsidR="00176568" w:rsidRDefault="00176568" w:rsidP="005D590C">
      <w:pPr>
        <w:pStyle w:val="ListParagraph"/>
        <w:numPr>
          <w:ilvl w:val="1"/>
          <w:numId w:val="7"/>
        </w:numPr>
        <w:adjustRightInd w:val="0"/>
        <w:snapToGrid w:val="0"/>
        <w:spacing w:after="0" w:line="240" w:lineRule="auto"/>
      </w:pPr>
      <w:r>
        <w:t xml:space="preserve">Copies of Material Safety Data Sheets (MSDS) for all components shall be kept on site for review by the Engineer or other personnel. </w:t>
      </w:r>
    </w:p>
    <w:p w14:paraId="2B0F1757" w14:textId="77777777" w:rsidR="00176568" w:rsidRDefault="00176568" w:rsidP="00176568">
      <w:pPr>
        <w:adjustRightInd w:val="0"/>
        <w:snapToGrid w:val="0"/>
        <w:spacing w:after="0" w:line="240" w:lineRule="auto"/>
      </w:pPr>
    </w:p>
    <w:p w14:paraId="7CFF41BD" w14:textId="77777777" w:rsidR="00176568" w:rsidRDefault="00176568" w:rsidP="00176568">
      <w:pPr>
        <w:adjustRightInd w:val="0"/>
        <w:snapToGrid w:val="0"/>
        <w:spacing w:after="0" w:line="240" w:lineRule="auto"/>
      </w:pPr>
      <w:r>
        <w:t xml:space="preserve">1.6 PROJECT CONDITIONS </w:t>
      </w:r>
    </w:p>
    <w:p w14:paraId="6789E765" w14:textId="77777777" w:rsidR="00176568" w:rsidRDefault="00176568" w:rsidP="00176568">
      <w:pPr>
        <w:adjustRightInd w:val="0"/>
        <w:snapToGrid w:val="0"/>
        <w:spacing w:after="0" w:line="240" w:lineRule="auto"/>
      </w:pPr>
    </w:p>
    <w:p w14:paraId="307EF1B9" w14:textId="24103650" w:rsidR="00176568" w:rsidRDefault="00176568" w:rsidP="005D590C">
      <w:pPr>
        <w:pStyle w:val="ListParagraph"/>
        <w:numPr>
          <w:ilvl w:val="0"/>
          <w:numId w:val="8"/>
        </w:numPr>
        <w:adjustRightInd w:val="0"/>
        <w:snapToGrid w:val="0"/>
        <w:spacing w:after="0" w:line="240" w:lineRule="auto"/>
      </w:pPr>
      <w:r>
        <w:t xml:space="preserve">Environmental Requirements </w:t>
      </w:r>
    </w:p>
    <w:p w14:paraId="110C0C7E" w14:textId="77777777" w:rsidR="00176568" w:rsidRDefault="00176568" w:rsidP="00176568">
      <w:pPr>
        <w:adjustRightInd w:val="0"/>
        <w:snapToGrid w:val="0"/>
        <w:spacing w:after="0" w:line="240" w:lineRule="auto"/>
      </w:pPr>
    </w:p>
    <w:p w14:paraId="1647FFCA" w14:textId="4A486FD7" w:rsidR="00176568" w:rsidRDefault="00176568" w:rsidP="00CF0A17">
      <w:pPr>
        <w:pStyle w:val="ListParagraph"/>
        <w:numPr>
          <w:ilvl w:val="0"/>
          <w:numId w:val="9"/>
        </w:numPr>
        <w:adjustRightInd w:val="0"/>
        <w:snapToGrid w:val="0"/>
        <w:spacing w:after="0" w:line="240" w:lineRule="auto"/>
        <w:ind w:left="1440"/>
      </w:pPr>
      <w:r>
        <w:t>Application may proceed while air and substrate temperatures are between 5</w:t>
      </w:r>
      <w:r w:rsidR="005807B2">
        <w:t xml:space="preserve"> </w:t>
      </w:r>
      <w:r>
        <w:t>°F (-15</w:t>
      </w:r>
      <w:r w:rsidR="005807B2">
        <w:t xml:space="preserve"> </w:t>
      </w:r>
      <w:r>
        <w:t>°C) and 95</w:t>
      </w:r>
      <w:r w:rsidR="005807B2">
        <w:t xml:space="preserve"> </w:t>
      </w:r>
      <w:r>
        <w:t>°F (35</w:t>
      </w:r>
      <w:r w:rsidR="005807B2">
        <w:t xml:space="preserve"> </w:t>
      </w:r>
      <w:r>
        <w:t xml:space="preserve">°C), providing the substrate is </w:t>
      </w:r>
      <w:r w:rsidR="00CC7C1E">
        <w:t>clean, dry and free of moisture.</w:t>
      </w:r>
    </w:p>
    <w:p w14:paraId="232AC2BD" w14:textId="77777777" w:rsidR="00176568" w:rsidRDefault="00176568" w:rsidP="00176568">
      <w:pPr>
        <w:adjustRightInd w:val="0"/>
        <w:snapToGrid w:val="0"/>
        <w:spacing w:after="0" w:line="240" w:lineRule="auto"/>
      </w:pPr>
    </w:p>
    <w:p w14:paraId="3A7DA274" w14:textId="13C0383E" w:rsidR="00176568" w:rsidRDefault="00176568" w:rsidP="005D590C">
      <w:pPr>
        <w:pStyle w:val="ListParagraph"/>
        <w:numPr>
          <w:ilvl w:val="0"/>
          <w:numId w:val="8"/>
        </w:numPr>
        <w:adjustRightInd w:val="0"/>
        <w:snapToGrid w:val="0"/>
        <w:spacing w:after="0" w:line="240" w:lineRule="auto"/>
      </w:pPr>
      <w:r>
        <w:t xml:space="preserve">Safety Requirements </w:t>
      </w:r>
    </w:p>
    <w:p w14:paraId="311DA8A4" w14:textId="77777777" w:rsidR="00176568" w:rsidRDefault="00176568" w:rsidP="00CC7C1E">
      <w:pPr>
        <w:adjustRightInd w:val="0"/>
        <w:snapToGrid w:val="0"/>
        <w:spacing w:after="0" w:line="240" w:lineRule="auto"/>
      </w:pPr>
    </w:p>
    <w:p w14:paraId="59DB7591" w14:textId="6356A7C2" w:rsidR="00176568" w:rsidRDefault="00176568" w:rsidP="00CF0A17">
      <w:pPr>
        <w:pStyle w:val="ListParagraph"/>
        <w:numPr>
          <w:ilvl w:val="0"/>
          <w:numId w:val="10"/>
        </w:numPr>
        <w:adjustRightInd w:val="0"/>
        <w:snapToGrid w:val="0"/>
        <w:spacing w:after="0" w:line="240" w:lineRule="auto"/>
        <w:ind w:left="1440"/>
      </w:pPr>
      <w:r>
        <w:t xml:space="preserve">The Owner shall be responsible to provide uninterrupted and unimpeded access to and in the work area when work is to commence and for the duration of the installation process. </w:t>
      </w:r>
    </w:p>
    <w:p w14:paraId="533A1B49" w14:textId="77777777" w:rsidR="00176568" w:rsidRDefault="00176568" w:rsidP="00CF0A17">
      <w:pPr>
        <w:adjustRightInd w:val="0"/>
        <w:snapToGrid w:val="0"/>
        <w:spacing w:after="0" w:line="240" w:lineRule="auto"/>
        <w:ind w:left="1440"/>
      </w:pPr>
    </w:p>
    <w:p w14:paraId="773590AA" w14:textId="2F2E9C92" w:rsidR="00176568" w:rsidRDefault="00176568" w:rsidP="00CF0A17">
      <w:pPr>
        <w:pStyle w:val="ListParagraph"/>
        <w:numPr>
          <w:ilvl w:val="0"/>
          <w:numId w:val="10"/>
        </w:numPr>
        <w:adjustRightInd w:val="0"/>
        <w:snapToGrid w:val="0"/>
        <w:spacing w:after="0" w:line="240" w:lineRule="auto"/>
        <w:ind w:left="1440"/>
      </w:pPr>
      <w:r>
        <w:t xml:space="preserve">Non-related personnel shall not be present in the work area during the installation. </w:t>
      </w:r>
    </w:p>
    <w:p w14:paraId="1687FEE7" w14:textId="77777777" w:rsidR="00930C93" w:rsidRDefault="00930C93" w:rsidP="00176568">
      <w:pPr>
        <w:adjustRightInd w:val="0"/>
        <w:snapToGrid w:val="0"/>
        <w:spacing w:after="0" w:line="240" w:lineRule="auto"/>
      </w:pPr>
    </w:p>
    <w:p w14:paraId="39735499" w14:textId="77777777" w:rsidR="003214AD" w:rsidRDefault="003214AD" w:rsidP="00176568">
      <w:pPr>
        <w:adjustRightInd w:val="0"/>
        <w:snapToGrid w:val="0"/>
        <w:spacing w:after="0" w:line="240" w:lineRule="auto"/>
      </w:pPr>
    </w:p>
    <w:p w14:paraId="2BDCEA40" w14:textId="6B3C3E82" w:rsidR="00176568" w:rsidRDefault="00176568" w:rsidP="00176568">
      <w:pPr>
        <w:adjustRightInd w:val="0"/>
        <w:snapToGrid w:val="0"/>
        <w:spacing w:after="0" w:line="240" w:lineRule="auto"/>
      </w:pPr>
      <w:r>
        <w:t xml:space="preserve">PART 2 - </w:t>
      </w:r>
      <w:r w:rsidR="00E24353">
        <w:t>PRODUCT</w:t>
      </w:r>
      <w:r>
        <w:t xml:space="preserve"> </w:t>
      </w:r>
    </w:p>
    <w:p w14:paraId="5513568A" w14:textId="77777777" w:rsidR="00176568" w:rsidRDefault="00176568" w:rsidP="00176568">
      <w:pPr>
        <w:adjustRightInd w:val="0"/>
        <w:snapToGrid w:val="0"/>
        <w:spacing w:after="0" w:line="240" w:lineRule="auto"/>
      </w:pPr>
    </w:p>
    <w:p w14:paraId="61EBDC4C" w14:textId="11B4568F" w:rsidR="00176568" w:rsidRDefault="00176568" w:rsidP="00176568">
      <w:pPr>
        <w:adjustRightInd w:val="0"/>
        <w:snapToGrid w:val="0"/>
        <w:spacing w:after="0" w:line="240" w:lineRule="auto"/>
      </w:pPr>
      <w:r>
        <w:t>2.1 MANUFACTURER</w:t>
      </w:r>
      <w:r w:rsidR="00930C93">
        <w:t>(</w:t>
      </w:r>
      <w:r>
        <w:t>S</w:t>
      </w:r>
      <w:r w:rsidR="00930C93">
        <w:t>)</w:t>
      </w:r>
    </w:p>
    <w:p w14:paraId="306F4C97" w14:textId="77777777" w:rsidR="00176568" w:rsidRDefault="00176568" w:rsidP="00176568">
      <w:pPr>
        <w:adjustRightInd w:val="0"/>
        <w:snapToGrid w:val="0"/>
        <w:spacing w:after="0" w:line="240" w:lineRule="auto"/>
      </w:pPr>
    </w:p>
    <w:p w14:paraId="38DA15CC" w14:textId="7A4A9BBC" w:rsidR="00176568" w:rsidRDefault="00176568" w:rsidP="00930C93">
      <w:pPr>
        <w:adjustRightInd w:val="0"/>
        <w:snapToGrid w:val="0"/>
        <w:spacing w:after="0" w:line="240" w:lineRule="auto"/>
        <w:ind w:left="1440"/>
      </w:pPr>
      <w:r>
        <w:t>FPT Infrastructure</w:t>
      </w:r>
    </w:p>
    <w:p w14:paraId="2182FDE4" w14:textId="77777777" w:rsidR="00176568" w:rsidRDefault="00176568" w:rsidP="00930C93">
      <w:pPr>
        <w:adjustRightInd w:val="0"/>
        <w:snapToGrid w:val="0"/>
        <w:spacing w:after="0" w:line="240" w:lineRule="auto"/>
        <w:ind w:left="1440"/>
      </w:pPr>
      <w:r>
        <w:t>Home Office</w:t>
      </w:r>
    </w:p>
    <w:p w14:paraId="3952D1F2" w14:textId="77777777" w:rsidR="00176568" w:rsidRDefault="00176568" w:rsidP="00930C93">
      <w:pPr>
        <w:adjustRightInd w:val="0"/>
        <w:snapToGrid w:val="0"/>
        <w:spacing w:after="0" w:line="240" w:lineRule="auto"/>
        <w:ind w:left="1440"/>
      </w:pPr>
      <w:r>
        <w:t>401 Old US 52 South</w:t>
      </w:r>
    </w:p>
    <w:p w14:paraId="59385B97" w14:textId="71C4DAF1" w:rsidR="00176568" w:rsidRDefault="00176568" w:rsidP="00154CEF">
      <w:pPr>
        <w:adjustRightInd w:val="0"/>
        <w:snapToGrid w:val="0"/>
        <w:spacing w:after="0" w:line="240" w:lineRule="auto"/>
        <w:ind w:left="1440"/>
      </w:pPr>
      <w:r>
        <w:t>Mount Airy, NC 27030</w:t>
      </w:r>
      <w:r w:rsidR="00154CEF">
        <w:t xml:space="preserve"> </w:t>
      </w:r>
      <w:r>
        <w:t>USA</w:t>
      </w:r>
    </w:p>
    <w:p w14:paraId="621E8CEA" w14:textId="77777777" w:rsidR="00176568" w:rsidRDefault="00176568" w:rsidP="00930C93">
      <w:pPr>
        <w:adjustRightInd w:val="0"/>
        <w:snapToGrid w:val="0"/>
        <w:spacing w:after="0" w:line="240" w:lineRule="auto"/>
        <w:ind w:left="1440"/>
      </w:pPr>
      <w:r>
        <w:t>T: 336 789 7259</w:t>
      </w:r>
    </w:p>
    <w:p w14:paraId="4910DDC6" w14:textId="77777777" w:rsidR="00176568" w:rsidRDefault="00176568" w:rsidP="00930C93">
      <w:pPr>
        <w:adjustRightInd w:val="0"/>
        <w:snapToGrid w:val="0"/>
        <w:spacing w:after="0" w:line="240" w:lineRule="auto"/>
        <w:ind w:left="1440"/>
      </w:pPr>
      <w:r>
        <w:t>Website: www.fptinfrastructure.com</w:t>
      </w:r>
    </w:p>
    <w:p w14:paraId="2718DCEF" w14:textId="77777777" w:rsidR="00176568" w:rsidRDefault="00176568" w:rsidP="00176568">
      <w:pPr>
        <w:adjustRightInd w:val="0"/>
        <w:snapToGrid w:val="0"/>
        <w:spacing w:after="0" w:line="240" w:lineRule="auto"/>
      </w:pPr>
    </w:p>
    <w:p w14:paraId="7FE074CB" w14:textId="77777777" w:rsidR="00176568" w:rsidRDefault="00176568" w:rsidP="00930C93">
      <w:pPr>
        <w:adjustRightInd w:val="0"/>
        <w:snapToGrid w:val="0"/>
        <w:spacing w:after="0" w:line="240" w:lineRule="auto"/>
        <w:ind w:left="1440"/>
      </w:pPr>
      <w:r>
        <w:t>TERRITORY CONTACT</w:t>
      </w:r>
    </w:p>
    <w:p w14:paraId="60ED83E2" w14:textId="5592D927" w:rsidR="00176568" w:rsidRDefault="00930C93" w:rsidP="00930C93">
      <w:pPr>
        <w:adjustRightInd w:val="0"/>
        <w:snapToGrid w:val="0"/>
        <w:spacing w:after="0" w:line="240" w:lineRule="auto"/>
        <w:ind w:left="1440"/>
      </w:pPr>
      <w:r>
        <w:t>Name</w:t>
      </w:r>
      <w:r w:rsidR="00176568">
        <w:t xml:space="preserve"> – </w:t>
      </w:r>
      <w:r>
        <w:t>T</w:t>
      </w:r>
      <w:r w:rsidR="00AF3C14">
        <w:t>i</w:t>
      </w:r>
      <w:r>
        <w:t>tle</w:t>
      </w:r>
    </w:p>
    <w:p w14:paraId="3DFA33FF" w14:textId="2EB205BD" w:rsidR="00176568" w:rsidRDefault="00930C93" w:rsidP="00C87778">
      <w:pPr>
        <w:adjustRightInd w:val="0"/>
        <w:snapToGrid w:val="0"/>
        <w:spacing w:after="0" w:line="240" w:lineRule="auto"/>
        <w:ind w:left="1440"/>
      </w:pPr>
      <w:r>
        <w:t>Contact Number(s</w:t>
      </w:r>
      <w:proofErr w:type="gramStart"/>
      <w:r>
        <w:t>)</w:t>
      </w:r>
      <w:r w:rsidR="00C87778">
        <w:t>;</w:t>
      </w:r>
      <w:proofErr w:type="gramEnd"/>
      <w:r w:rsidR="00C87778">
        <w:t xml:space="preserve"> email</w:t>
      </w:r>
    </w:p>
    <w:p w14:paraId="1361C8D5" w14:textId="77777777" w:rsidR="006A32E7" w:rsidRDefault="006A32E7" w:rsidP="00176568">
      <w:pPr>
        <w:adjustRightInd w:val="0"/>
        <w:snapToGrid w:val="0"/>
        <w:spacing w:after="0" w:line="240" w:lineRule="auto"/>
      </w:pPr>
    </w:p>
    <w:p w14:paraId="42A998E6" w14:textId="325CC9BC" w:rsidR="00176568" w:rsidRDefault="00176568" w:rsidP="00176568">
      <w:pPr>
        <w:adjustRightInd w:val="0"/>
        <w:snapToGrid w:val="0"/>
        <w:spacing w:after="0" w:line="240" w:lineRule="auto"/>
      </w:pPr>
      <w:r>
        <w:t>2.</w:t>
      </w:r>
      <w:r w:rsidR="003214AD">
        <w:t>2</w:t>
      </w:r>
      <w:r>
        <w:t xml:space="preserve"> MATERIALS </w:t>
      </w:r>
    </w:p>
    <w:p w14:paraId="7F5B9288" w14:textId="77777777" w:rsidR="00176568" w:rsidRDefault="00176568" w:rsidP="00176568">
      <w:pPr>
        <w:adjustRightInd w:val="0"/>
        <w:snapToGrid w:val="0"/>
        <w:spacing w:after="0" w:line="240" w:lineRule="auto"/>
      </w:pPr>
    </w:p>
    <w:p w14:paraId="77116995" w14:textId="0079469D" w:rsidR="00176568" w:rsidRDefault="00632997" w:rsidP="00BF57FB">
      <w:pPr>
        <w:pStyle w:val="ListParagraph"/>
        <w:numPr>
          <w:ilvl w:val="0"/>
          <w:numId w:val="17"/>
        </w:numPr>
        <w:adjustRightInd w:val="0"/>
        <w:snapToGrid w:val="0"/>
        <w:spacing w:after="0" w:line="240" w:lineRule="auto"/>
      </w:pPr>
      <w:r>
        <w:t>Patching Material</w:t>
      </w:r>
      <w:r w:rsidR="00685B22">
        <w:t>. P</w:t>
      </w:r>
      <w:r>
        <w:t xml:space="preserve">rovide a hot-applied patching material consisting of a factory-blended binder, polymers, graded fillers, aggregates, </w:t>
      </w:r>
      <w:r w:rsidR="00984F9A">
        <w:t xml:space="preserve">fiberglass, steel </w:t>
      </w:r>
      <w:r>
        <w:t xml:space="preserve">fibers and rubber that once heated, provides an impermeable, </w:t>
      </w:r>
      <w:proofErr w:type="spellStart"/>
      <w:r>
        <w:t>voidless</w:t>
      </w:r>
      <w:proofErr w:type="spellEnd"/>
      <w:r>
        <w:t xml:space="preserve"> solid mass at ambient temperatures.</w:t>
      </w:r>
      <w:r w:rsidR="00D76A9A">
        <w:t xml:space="preserve"> Formulate the patching material according to climatic conditions to provide a durable pavement repair with good fluidity at process temperature, low temperature flexibility, and ambient temperature flow resistance.</w:t>
      </w:r>
      <w:r w:rsidR="00984F9A">
        <w:t xml:space="preserve"> Pre-mixed granite consisting of igneous rock with the following gradation:</w:t>
      </w:r>
    </w:p>
    <w:p w14:paraId="7FB870F2" w14:textId="77777777" w:rsidR="00984F9A" w:rsidRDefault="00984F9A" w:rsidP="00984F9A">
      <w:pPr>
        <w:pStyle w:val="ListParagraph"/>
        <w:adjustRightInd w:val="0"/>
        <w:snapToGrid w:val="0"/>
        <w:spacing w:after="0" w:line="240" w:lineRule="auto"/>
      </w:pPr>
    </w:p>
    <w:tbl>
      <w:tblPr>
        <w:tblStyle w:val="TableGrid"/>
        <w:tblW w:w="0" w:type="auto"/>
        <w:jc w:val="center"/>
        <w:tblLook w:val="04A0" w:firstRow="1" w:lastRow="0" w:firstColumn="1" w:lastColumn="0" w:noHBand="0" w:noVBand="1"/>
      </w:tblPr>
      <w:tblGrid>
        <w:gridCol w:w="2381"/>
        <w:gridCol w:w="2361"/>
        <w:gridCol w:w="2387"/>
      </w:tblGrid>
      <w:tr w:rsidR="00984F9A" w14:paraId="579CDE45" w14:textId="77777777" w:rsidTr="00984F9A">
        <w:trPr>
          <w:trHeight w:val="247"/>
          <w:jc w:val="center"/>
        </w:trPr>
        <w:tc>
          <w:tcPr>
            <w:tcW w:w="2381" w:type="dxa"/>
          </w:tcPr>
          <w:p w14:paraId="42D29115" w14:textId="79F601A2" w:rsidR="00984F9A" w:rsidRDefault="00984F9A" w:rsidP="00984F9A">
            <w:pPr>
              <w:pStyle w:val="ListParagraph"/>
              <w:adjustRightInd w:val="0"/>
              <w:snapToGrid w:val="0"/>
              <w:ind w:left="0"/>
              <w:jc w:val="center"/>
            </w:pPr>
            <w:r>
              <w:t>SCREEN SIZE</w:t>
            </w:r>
          </w:p>
        </w:tc>
        <w:tc>
          <w:tcPr>
            <w:tcW w:w="2361" w:type="dxa"/>
          </w:tcPr>
          <w:p w14:paraId="23149C96" w14:textId="1C83C764" w:rsidR="00984F9A" w:rsidRDefault="00984F9A" w:rsidP="00984F9A">
            <w:pPr>
              <w:pStyle w:val="ListParagraph"/>
              <w:adjustRightInd w:val="0"/>
              <w:snapToGrid w:val="0"/>
              <w:ind w:left="0"/>
              <w:jc w:val="center"/>
            </w:pPr>
            <w:r>
              <w:t>MM</w:t>
            </w:r>
          </w:p>
        </w:tc>
        <w:tc>
          <w:tcPr>
            <w:tcW w:w="2387" w:type="dxa"/>
          </w:tcPr>
          <w:p w14:paraId="68C7E4AE" w14:textId="3A906A47" w:rsidR="00984F9A" w:rsidRDefault="00984F9A" w:rsidP="00984F9A">
            <w:pPr>
              <w:pStyle w:val="ListParagraph"/>
              <w:adjustRightInd w:val="0"/>
              <w:snapToGrid w:val="0"/>
              <w:ind w:left="0"/>
              <w:jc w:val="center"/>
            </w:pPr>
            <w:r>
              <w:t>% PASSING</w:t>
            </w:r>
          </w:p>
        </w:tc>
      </w:tr>
      <w:tr w:rsidR="00984F9A" w14:paraId="32223F38" w14:textId="77777777" w:rsidTr="00984F9A">
        <w:trPr>
          <w:trHeight w:val="247"/>
          <w:jc w:val="center"/>
        </w:trPr>
        <w:tc>
          <w:tcPr>
            <w:tcW w:w="2381" w:type="dxa"/>
          </w:tcPr>
          <w:p w14:paraId="3807EEF5" w14:textId="6AB2A27E" w:rsidR="00984F9A" w:rsidRDefault="00984F9A" w:rsidP="00984F9A">
            <w:pPr>
              <w:pStyle w:val="ListParagraph"/>
              <w:adjustRightInd w:val="0"/>
              <w:snapToGrid w:val="0"/>
              <w:ind w:left="0"/>
              <w:jc w:val="center"/>
            </w:pPr>
            <w:r>
              <w:t>3/8”</w:t>
            </w:r>
          </w:p>
        </w:tc>
        <w:tc>
          <w:tcPr>
            <w:tcW w:w="2361" w:type="dxa"/>
          </w:tcPr>
          <w:p w14:paraId="23670A71" w14:textId="710A375C" w:rsidR="00984F9A" w:rsidRDefault="00984F9A" w:rsidP="00984F9A">
            <w:pPr>
              <w:pStyle w:val="ListParagraph"/>
              <w:adjustRightInd w:val="0"/>
              <w:snapToGrid w:val="0"/>
              <w:ind w:left="0"/>
              <w:jc w:val="center"/>
            </w:pPr>
            <w:r>
              <w:t>9.5</w:t>
            </w:r>
          </w:p>
        </w:tc>
        <w:tc>
          <w:tcPr>
            <w:tcW w:w="2387" w:type="dxa"/>
          </w:tcPr>
          <w:p w14:paraId="430857EF" w14:textId="5F4E1F53" w:rsidR="00984F9A" w:rsidRDefault="00984F9A" w:rsidP="00984F9A">
            <w:pPr>
              <w:pStyle w:val="ListParagraph"/>
              <w:adjustRightInd w:val="0"/>
              <w:snapToGrid w:val="0"/>
              <w:ind w:left="0"/>
              <w:jc w:val="center"/>
            </w:pPr>
            <w:r>
              <w:t>100</w:t>
            </w:r>
          </w:p>
        </w:tc>
      </w:tr>
      <w:tr w:rsidR="00984F9A" w14:paraId="188E3AC2" w14:textId="77777777" w:rsidTr="00984F9A">
        <w:trPr>
          <w:trHeight w:val="247"/>
          <w:jc w:val="center"/>
        </w:trPr>
        <w:tc>
          <w:tcPr>
            <w:tcW w:w="2381" w:type="dxa"/>
          </w:tcPr>
          <w:p w14:paraId="66E0278D" w14:textId="4B58440F" w:rsidR="00984F9A" w:rsidRDefault="00984F9A" w:rsidP="00984F9A">
            <w:pPr>
              <w:pStyle w:val="ListParagraph"/>
              <w:adjustRightInd w:val="0"/>
              <w:snapToGrid w:val="0"/>
              <w:ind w:left="0"/>
              <w:jc w:val="center"/>
            </w:pPr>
            <w:r>
              <w:t>5/16”</w:t>
            </w:r>
          </w:p>
        </w:tc>
        <w:tc>
          <w:tcPr>
            <w:tcW w:w="2361" w:type="dxa"/>
          </w:tcPr>
          <w:p w14:paraId="405A2EC1" w14:textId="1437D89B" w:rsidR="00984F9A" w:rsidRDefault="00984F9A" w:rsidP="00984F9A">
            <w:pPr>
              <w:pStyle w:val="ListParagraph"/>
              <w:adjustRightInd w:val="0"/>
              <w:snapToGrid w:val="0"/>
              <w:ind w:left="0"/>
              <w:jc w:val="center"/>
            </w:pPr>
            <w:r>
              <w:t>8</w:t>
            </w:r>
          </w:p>
        </w:tc>
        <w:tc>
          <w:tcPr>
            <w:tcW w:w="2387" w:type="dxa"/>
          </w:tcPr>
          <w:p w14:paraId="5EC0767B" w14:textId="0FF2D378" w:rsidR="00984F9A" w:rsidRDefault="00984F9A" w:rsidP="00984F9A">
            <w:pPr>
              <w:pStyle w:val="ListParagraph"/>
              <w:adjustRightInd w:val="0"/>
              <w:snapToGrid w:val="0"/>
              <w:ind w:left="0"/>
              <w:jc w:val="center"/>
            </w:pPr>
            <w:r>
              <w:t>90</w:t>
            </w:r>
          </w:p>
        </w:tc>
      </w:tr>
      <w:tr w:rsidR="00984F9A" w14:paraId="7F44D1B9" w14:textId="77777777" w:rsidTr="00984F9A">
        <w:trPr>
          <w:trHeight w:val="247"/>
          <w:jc w:val="center"/>
        </w:trPr>
        <w:tc>
          <w:tcPr>
            <w:tcW w:w="2381" w:type="dxa"/>
          </w:tcPr>
          <w:p w14:paraId="2370D170" w14:textId="69FD50ED" w:rsidR="00984F9A" w:rsidRDefault="00984F9A" w:rsidP="00984F9A">
            <w:pPr>
              <w:pStyle w:val="ListParagraph"/>
              <w:adjustRightInd w:val="0"/>
              <w:snapToGrid w:val="0"/>
              <w:ind w:left="0"/>
              <w:jc w:val="center"/>
            </w:pPr>
            <w:r>
              <w:t>¼”</w:t>
            </w:r>
          </w:p>
        </w:tc>
        <w:tc>
          <w:tcPr>
            <w:tcW w:w="2361" w:type="dxa"/>
          </w:tcPr>
          <w:p w14:paraId="3A1F6891" w14:textId="74777BD7" w:rsidR="00984F9A" w:rsidRDefault="00984F9A" w:rsidP="00984F9A">
            <w:pPr>
              <w:pStyle w:val="ListParagraph"/>
              <w:adjustRightInd w:val="0"/>
              <w:snapToGrid w:val="0"/>
              <w:ind w:left="0"/>
              <w:jc w:val="center"/>
            </w:pPr>
            <w:r>
              <w:t>6.3</w:t>
            </w:r>
          </w:p>
        </w:tc>
        <w:tc>
          <w:tcPr>
            <w:tcW w:w="2387" w:type="dxa"/>
          </w:tcPr>
          <w:p w14:paraId="61FB42F6" w14:textId="1969C202" w:rsidR="00984F9A" w:rsidRDefault="00984F9A" w:rsidP="00984F9A">
            <w:pPr>
              <w:pStyle w:val="ListParagraph"/>
              <w:adjustRightInd w:val="0"/>
              <w:snapToGrid w:val="0"/>
              <w:ind w:left="0"/>
              <w:jc w:val="center"/>
            </w:pPr>
            <w:r>
              <w:t>70</w:t>
            </w:r>
          </w:p>
        </w:tc>
      </w:tr>
      <w:tr w:rsidR="00984F9A" w14:paraId="20826C1D" w14:textId="77777777" w:rsidTr="00984F9A">
        <w:trPr>
          <w:trHeight w:val="247"/>
          <w:jc w:val="center"/>
        </w:trPr>
        <w:tc>
          <w:tcPr>
            <w:tcW w:w="2381" w:type="dxa"/>
          </w:tcPr>
          <w:p w14:paraId="0E2E97CD" w14:textId="2086D4B5" w:rsidR="00984F9A" w:rsidRDefault="00984F9A" w:rsidP="00984F9A">
            <w:pPr>
              <w:pStyle w:val="ListParagraph"/>
              <w:adjustRightInd w:val="0"/>
              <w:snapToGrid w:val="0"/>
              <w:ind w:left="0"/>
              <w:jc w:val="center"/>
            </w:pPr>
            <w:r>
              <w:t>3 ½</w:t>
            </w:r>
          </w:p>
        </w:tc>
        <w:tc>
          <w:tcPr>
            <w:tcW w:w="2361" w:type="dxa"/>
          </w:tcPr>
          <w:p w14:paraId="2C825509" w14:textId="4833708A" w:rsidR="00984F9A" w:rsidRDefault="00984F9A" w:rsidP="00984F9A">
            <w:pPr>
              <w:pStyle w:val="ListParagraph"/>
              <w:adjustRightInd w:val="0"/>
              <w:snapToGrid w:val="0"/>
              <w:ind w:left="0"/>
              <w:jc w:val="center"/>
            </w:pPr>
            <w:r>
              <w:t>5.6</w:t>
            </w:r>
          </w:p>
        </w:tc>
        <w:tc>
          <w:tcPr>
            <w:tcW w:w="2387" w:type="dxa"/>
          </w:tcPr>
          <w:p w14:paraId="1F0511A3" w14:textId="2B3234FC" w:rsidR="00984F9A" w:rsidRDefault="00984F9A" w:rsidP="00984F9A">
            <w:pPr>
              <w:pStyle w:val="ListParagraph"/>
              <w:adjustRightInd w:val="0"/>
              <w:snapToGrid w:val="0"/>
              <w:ind w:left="0"/>
              <w:jc w:val="center"/>
            </w:pPr>
            <w:r>
              <w:t>50</w:t>
            </w:r>
          </w:p>
        </w:tc>
      </w:tr>
      <w:tr w:rsidR="00984F9A" w14:paraId="4AFB5D70" w14:textId="77777777" w:rsidTr="00984F9A">
        <w:trPr>
          <w:trHeight w:val="247"/>
          <w:jc w:val="center"/>
        </w:trPr>
        <w:tc>
          <w:tcPr>
            <w:tcW w:w="2381" w:type="dxa"/>
          </w:tcPr>
          <w:p w14:paraId="1BFC69D6" w14:textId="283C8022" w:rsidR="00984F9A" w:rsidRDefault="00984F9A" w:rsidP="00984F9A">
            <w:pPr>
              <w:pStyle w:val="ListParagraph"/>
              <w:adjustRightInd w:val="0"/>
              <w:snapToGrid w:val="0"/>
              <w:ind w:left="0"/>
              <w:jc w:val="center"/>
            </w:pPr>
            <w:r>
              <w:t>5</w:t>
            </w:r>
          </w:p>
        </w:tc>
        <w:tc>
          <w:tcPr>
            <w:tcW w:w="2361" w:type="dxa"/>
          </w:tcPr>
          <w:p w14:paraId="3D74F0AA" w14:textId="340C6827" w:rsidR="00984F9A" w:rsidRDefault="00984F9A" w:rsidP="00984F9A">
            <w:pPr>
              <w:pStyle w:val="ListParagraph"/>
              <w:adjustRightInd w:val="0"/>
              <w:snapToGrid w:val="0"/>
              <w:ind w:left="0"/>
              <w:jc w:val="center"/>
            </w:pPr>
            <w:r>
              <w:t>4</w:t>
            </w:r>
          </w:p>
        </w:tc>
        <w:tc>
          <w:tcPr>
            <w:tcW w:w="2387" w:type="dxa"/>
          </w:tcPr>
          <w:p w14:paraId="4A416CE5" w14:textId="529BF4FF" w:rsidR="00984F9A" w:rsidRDefault="00984F9A" w:rsidP="00984F9A">
            <w:pPr>
              <w:pStyle w:val="ListParagraph"/>
              <w:adjustRightInd w:val="0"/>
              <w:snapToGrid w:val="0"/>
              <w:ind w:left="0"/>
              <w:jc w:val="center"/>
            </w:pPr>
            <w:r>
              <w:t>30</w:t>
            </w:r>
          </w:p>
        </w:tc>
      </w:tr>
      <w:tr w:rsidR="00984F9A" w14:paraId="2CCD26E6" w14:textId="77777777" w:rsidTr="00984F9A">
        <w:trPr>
          <w:trHeight w:val="238"/>
          <w:jc w:val="center"/>
        </w:trPr>
        <w:tc>
          <w:tcPr>
            <w:tcW w:w="2381" w:type="dxa"/>
          </w:tcPr>
          <w:p w14:paraId="506A6A55" w14:textId="555A0D1C" w:rsidR="00984F9A" w:rsidRDefault="00984F9A" w:rsidP="00984F9A">
            <w:pPr>
              <w:pStyle w:val="ListParagraph"/>
              <w:adjustRightInd w:val="0"/>
              <w:snapToGrid w:val="0"/>
              <w:ind w:left="0"/>
              <w:jc w:val="center"/>
            </w:pPr>
            <w:r>
              <w:t>7</w:t>
            </w:r>
          </w:p>
        </w:tc>
        <w:tc>
          <w:tcPr>
            <w:tcW w:w="2361" w:type="dxa"/>
          </w:tcPr>
          <w:p w14:paraId="1D7E26BB" w14:textId="60F94F2C" w:rsidR="00984F9A" w:rsidRDefault="00984F9A" w:rsidP="00984F9A">
            <w:pPr>
              <w:pStyle w:val="ListParagraph"/>
              <w:adjustRightInd w:val="0"/>
              <w:snapToGrid w:val="0"/>
              <w:ind w:left="0"/>
              <w:jc w:val="center"/>
            </w:pPr>
            <w:r>
              <w:t>2.8</w:t>
            </w:r>
          </w:p>
        </w:tc>
        <w:tc>
          <w:tcPr>
            <w:tcW w:w="2387" w:type="dxa"/>
          </w:tcPr>
          <w:p w14:paraId="0BA0A456" w14:textId="575F2CFD" w:rsidR="00984F9A" w:rsidRDefault="00984F9A" w:rsidP="00984F9A">
            <w:pPr>
              <w:pStyle w:val="ListParagraph"/>
              <w:adjustRightInd w:val="0"/>
              <w:snapToGrid w:val="0"/>
              <w:ind w:left="0"/>
              <w:jc w:val="center"/>
            </w:pPr>
            <w:r>
              <w:t>0</w:t>
            </w:r>
          </w:p>
        </w:tc>
      </w:tr>
    </w:tbl>
    <w:p w14:paraId="4EF39031" w14:textId="77777777" w:rsidR="00984F9A" w:rsidRDefault="00984F9A" w:rsidP="00984F9A">
      <w:pPr>
        <w:pStyle w:val="ListParagraph"/>
        <w:adjustRightInd w:val="0"/>
        <w:snapToGrid w:val="0"/>
        <w:spacing w:after="0" w:line="240" w:lineRule="auto"/>
      </w:pPr>
    </w:p>
    <w:p w14:paraId="687EBD20" w14:textId="77777777" w:rsidR="00F5444C" w:rsidRDefault="00F5444C" w:rsidP="00F5444C">
      <w:pPr>
        <w:pStyle w:val="ListParagraph"/>
        <w:adjustRightInd w:val="0"/>
        <w:snapToGrid w:val="0"/>
        <w:spacing w:after="0" w:line="240" w:lineRule="auto"/>
      </w:pPr>
    </w:p>
    <w:p w14:paraId="2CD34F24" w14:textId="748125C6" w:rsidR="002814A1" w:rsidRDefault="002814A1" w:rsidP="002814A1">
      <w:pPr>
        <w:pStyle w:val="ListParagraph"/>
        <w:adjustRightInd w:val="0"/>
        <w:snapToGrid w:val="0"/>
        <w:spacing w:after="0" w:line="240" w:lineRule="auto"/>
      </w:pPr>
      <w:r>
        <w:t xml:space="preserve">The binder shall be </w:t>
      </w:r>
      <w:proofErr w:type="gramStart"/>
      <w:r>
        <w:t>a pentaerythritol</w:t>
      </w:r>
      <w:proofErr w:type="gramEnd"/>
      <w:r>
        <w:t xml:space="preserve"> rosin</w:t>
      </w:r>
      <w:r w:rsidR="00EF659A">
        <w:t>-</w:t>
      </w:r>
      <w:r>
        <w:t>based material and meet the following requirements:</w:t>
      </w:r>
    </w:p>
    <w:p w14:paraId="6CD15380" w14:textId="310AF22B" w:rsidR="00F5444C" w:rsidRPr="00C35455" w:rsidRDefault="00F5444C" w:rsidP="00C35455">
      <w:pPr>
        <w:adjustRightInd w:val="0"/>
        <w:snapToGrid w:val="0"/>
        <w:spacing w:after="0" w:line="240" w:lineRule="auto"/>
        <w:ind w:left="720"/>
        <w:rPr>
          <w:b/>
          <w:bCs/>
        </w:rPr>
      </w:pPr>
      <w:r w:rsidRPr="00C35455">
        <w:rPr>
          <w:b/>
          <w:bCs/>
        </w:rPr>
        <w:t xml:space="preserve">Property </w:t>
      </w:r>
      <w:r w:rsidR="00C35455" w:rsidRPr="00C35455">
        <w:rPr>
          <w:b/>
          <w:bCs/>
        </w:rPr>
        <w:tab/>
      </w:r>
      <w:r w:rsidR="00C35455" w:rsidRPr="00C35455">
        <w:rPr>
          <w:b/>
          <w:bCs/>
        </w:rPr>
        <w:tab/>
      </w:r>
      <w:r w:rsidR="00C35455">
        <w:rPr>
          <w:b/>
          <w:bCs/>
        </w:rPr>
        <w:tab/>
      </w:r>
      <w:r w:rsidRPr="00C35455">
        <w:rPr>
          <w:b/>
          <w:bCs/>
        </w:rPr>
        <w:t xml:space="preserve">Test Method </w:t>
      </w:r>
      <w:r w:rsidR="00C35455" w:rsidRPr="00C35455">
        <w:rPr>
          <w:b/>
          <w:bCs/>
        </w:rPr>
        <w:tab/>
      </w:r>
      <w:r w:rsidR="00C35455" w:rsidRPr="00C35455">
        <w:rPr>
          <w:b/>
          <w:bCs/>
        </w:rPr>
        <w:tab/>
      </w:r>
      <w:r w:rsidRPr="00C35455">
        <w:rPr>
          <w:b/>
          <w:bCs/>
        </w:rPr>
        <w:t>Value</w:t>
      </w:r>
    </w:p>
    <w:p w14:paraId="357D3E10" w14:textId="731D1AAF" w:rsidR="00F5444C" w:rsidRDefault="00F5444C" w:rsidP="00C35455">
      <w:pPr>
        <w:adjustRightInd w:val="0"/>
        <w:snapToGrid w:val="0"/>
        <w:spacing w:after="0" w:line="240" w:lineRule="auto"/>
        <w:ind w:left="720"/>
      </w:pPr>
      <w:r>
        <w:t xml:space="preserve">Color </w:t>
      </w:r>
      <w:r w:rsidR="00C35455">
        <w:tab/>
      </w:r>
      <w:r w:rsidR="00C35455">
        <w:tab/>
      </w:r>
      <w:r w:rsidR="00C35455">
        <w:tab/>
      </w:r>
      <w:r w:rsidR="00C35455">
        <w:tab/>
      </w:r>
      <w:r w:rsidR="00C35455">
        <w:tab/>
      </w:r>
      <w:r w:rsidR="00C35455">
        <w:tab/>
      </w:r>
      <w:r w:rsidR="00C35455">
        <w:tab/>
      </w:r>
      <w:r>
        <w:t>Grey</w:t>
      </w:r>
    </w:p>
    <w:p w14:paraId="20C2C4E8" w14:textId="0BF9396F" w:rsidR="00F5444C" w:rsidRDefault="00F5444C" w:rsidP="00C35455">
      <w:pPr>
        <w:adjustRightInd w:val="0"/>
        <w:snapToGrid w:val="0"/>
        <w:spacing w:after="0" w:line="240" w:lineRule="auto"/>
        <w:ind w:left="720"/>
      </w:pPr>
      <w:r>
        <w:t>Mastic Resilience</w:t>
      </w:r>
      <w:r w:rsidR="00C35455">
        <w:tab/>
      </w:r>
      <w:r>
        <w:t xml:space="preserve"> </w:t>
      </w:r>
      <w:r w:rsidR="00C35455">
        <w:tab/>
      </w:r>
      <w:r>
        <w:t>ASTM D8260</w:t>
      </w:r>
      <w:r w:rsidR="00C35455">
        <w:tab/>
      </w:r>
      <w:r w:rsidR="00C35455">
        <w:tab/>
      </w:r>
      <w:r>
        <w:t>50% minimum</w:t>
      </w:r>
    </w:p>
    <w:p w14:paraId="6B08AAA1" w14:textId="045DC456" w:rsidR="00F5444C" w:rsidRDefault="00F5444C" w:rsidP="00C35455">
      <w:pPr>
        <w:adjustRightInd w:val="0"/>
        <w:snapToGrid w:val="0"/>
        <w:spacing w:after="0" w:line="240" w:lineRule="auto"/>
        <w:ind w:left="720"/>
      </w:pPr>
      <w:r>
        <w:t xml:space="preserve">Effects of Rapid Deformation </w:t>
      </w:r>
      <w:r w:rsidR="00C35455">
        <w:tab/>
      </w:r>
      <w:r>
        <w:t xml:space="preserve">ASTM D8260 </w:t>
      </w:r>
      <w:r w:rsidR="00C35455">
        <w:tab/>
      </w:r>
      <w:r w:rsidR="00C35455">
        <w:tab/>
      </w:r>
      <w:r>
        <w:t>No cracking, chipping, or separation, 8 N-m, -7 °C</w:t>
      </w:r>
    </w:p>
    <w:p w14:paraId="4686E517" w14:textId="0BC854F4" w:rsidR="00F5444C" w:rsidRDefault="00F5444C" w:rsidP="00C35455">
      <w:pPr>
        <w:adjustRightInd w:val="0"/>
        <w:snapToGrid w:val="0"/>
        <w:spacing w:after="0" w:line="240" w:lineRule="auto"/>
        <w:ind w:left="720"/>
      </w:pPr>
      <w:r>
        <w:t xml:space="preserve">Crack Bridging </w:t>
      </w:r>
      <w:r w:rsidR="00C35455">
        <w:tab/>
      </w:r>
      <w:r w:rsidR="00C35455">
        <w:tab/>
      </w:r>
      <w:r w:rsidR="00C35455">
        <w:tab/>
      </w:r>
      <w:r>
        <w:t xml:space="preserve">ASTM D8260 </w:t>
      </w:r>
      <w:r w:rsidR="00C35455">
        <w:tab/>
      </w:r>
      <w:r w:rsidR="00C35455">
        <w:tab/>
      </w:r>
      <w:r>
        <w:t>3 cycles, -7 °C</w:t>
      </w:r>
    </w:p>
    <w:p w14:paraId="400F6DE9" w14:textId="3E6C83E0" w:rsidR="00F5444C" w:rsidRDefault="00F5444C" w:rsidP="00C35455">
      <w:pPr>
        <w:adjustRightInd w:val="0"/>
        <w:snapToGrid w:val="0"/>
        <w:spacing w:after="0" w:line="240" w:lineRule="auto"/>
        <w:ind w:left="720"/>
      </w:pPr>
      <w:r>
        <w:t xml:space="preserve">Mastic Stability </w:t>
      </w:r>
      <w:r w:rsidR="00C35455">
        <w:tab/>
      </w:r>
      <w:r w:rsidR="00C35455">
        <w:tab/>
      </w:r>
      <w:r w:rsidR="00C35455">
        <w:tab/>
      </w:r>
      <w:r>
        <w:t xml:space="preserve">ASTM D8260 </w:t>
      </w:r>
      <w:r w:rsidR="00C35455">
        <w:tab/>
      </w:r>
      <w:r w:rsidR="00C35455">
        <w:tab/>
      </w:r>
      <w:r>
        <w:t xml:space="preserve">40.0 mm </w:t>
      </w:r>
      <w:proofErr w:type="gramStart"/>
      <w:r>
        <w:t>maximum @ 70°</w:t>
      </w:r>
      <w:proofErr w:type="gramEnd"/>
      <w:r>
        <w:t>C</w:t>
      </w:r>
    </w:p>
    <w:p w14:paraId="2AF85338" w14:textId="6578147F" w:rsidR="00F5444C" w:rsidRDefault="00F5444C" w:rsidP="00C35455">
      <w:pPr>
        <w:adjustRightInd w:val="0"/>
        <w:snapToGrid w:val="0"/>
        <w:spacing w:after="0" w:line="240" w:lineRule="auto"/>
        <w:ind w:left="720"/>
      </w:pPr>
      <w:r>
        <w:t xml:space="preserve">Recommended Application </w:t>
      </w:r>
      <w:r w:rsidR="00C35455">
        <w:tab/>
      </w:r>
      <w:r w:rsidR="00C35455">
        <w:tab/>
      </w:r>
      <w:r w:rsidR="00C35455">
        <w:tab/>
      </w:r>
      <w:r w:rsidR="00C35455">
        <w:tab/>
      </w:r>
      <w:r>
        <w:t>Temperature 300 – 380 °F</w:t>
      </w:r>
    </w:p>
    <w:p w14:paraId="720C74D5" w14:textId="75995889" w:rsidR="00176568" w:rsidRDefault="00F5444C" w:rsidP="00C35455">
      <w:pPr>
        <w:adjustRightInd w:val="0"/>
        <w:snapToGrid w:val="0"/>
        <w:spacing w:after="0" w:line="240" w:lineRule="auto"/>
        <w:ind w:left="720"/>
      </w:pPr>
      <w:r>
        <w:t xml:space="preserve">Specific Gravity </w:t>
      </w:r>
      <w:r w:rsidR="00C35455">
        <w:tab/>
      </w:r>
      <w:r w:rsidR="00C35455">
        <w:tab/>
      </w:r>
      <w:r w:rsidR="00C35455">
        <w:tab/>
      </w:r>
      <w:r w:rsidR="00C35455">
        <w:tab/>
      </w:r>
      <w:r w:rsidR="00C35455">
        <w:tab/>
      </w:r>
      <w:r w:rsidR="00C35455">
        <w:tab/>
      </w:r>
      <w:r>
        <w:t>1.8 – 2.0</w:t>
      </w:r>
    </w:p>
    <w:p w14:paraId="6E20A01E" w14:textId="77777777" w:rsidR="00176568" w:rsidRDefault="00176568" w:rsidP="00176568">
      <w:pPr>
        <w:adjustRightInd w:val="0"/>
        <w:snapToGrid w:val="0"/>
        <w:spacing w:after="0" w:line="240" w:lineRule="auto"/>
      </w:pPr>
    </w:p>
    <w:p w14:paraId="6C8B5D94" w14:textId="77777777" w:rsidR="00A26C8F" w:rsidRDefault="00A26C8F" w:rsidP="00176568">
      <w:pPr>
        <w:adjustRightInd w:val="0"/>
        <w:snapToGrid w:val="0"/>
        <w:spacing w:after="0" w:line="240" w:lineRule="auto"/>
      </w:pPr>
    </w:p>
    <w:p w14:paraId="74AB7FDA" w14:textId="2247DE25" w:rsidR="00176568" w:rsidRDefault="00685B22" w:rsidP="00BF57FB">
      <w:pPr>
        <w:pStyle w:val="ListParagraph"/>
        <w:numPr>
          <w:ilvl w:val="0"/>
          <w:numId w:val="17"/>
        </w:numPr>
        <w:adjustRightInd w:val="0"/>
        <w:snapToGrid w:val="0"/>
        <w:spacing w:after="0" w:line="240" w:lineRule="auto"/>
      </w:pPr>
      <w:r>
        <w:t xml:space="preserve">Bulking Aggregate. Provide </w:t>
      </w:r>
      <w:r w:rsidR="0064471B">
        <w:t xml:space="preserve">single sized bulking aggregate consisting of a crushed, double-washed and dried granite. The size shall be from 5/8” to 1” determined through sieve analysis. </w:t>
      </w:r>
    </w:p>
    <w:p w14:paraId="0982B649" w14:textId="77777777" w:rsidR="00176568" w:rsidRDefault="00176568" w:rsidP="00176568">
      <w:pPr>
        <w:adjustRightInd w:val="0"/>
        <w:snapToGrid w:val="0"/>
        <w:spacing w:after="0" w:line="240" w:lineRule="auto"/>
      </w:pPr>
    </w:p>
    <w:p w14:paraId="3A902A43" w14:textId="538A0836" w:rsidR="00176568" w:rsidRDefault="00436F99" w:rsidP="00AA567E">
      <w:pPr>
        <w:pStyle w:val="ListParagraph"/>
        <w:numPr>
          <w:ilvl w:val="0"/>
          <w:numId w:val="17"/>
        </w:numPr>
        <w:adjustRightInd w:val="0"/>
        <w:snapToGrid w:val="0"/>
        <w:spacing w:after="0" w:line="240" w:lineRule="auto"/>
      </w:pPr>
      <w:r>
        <w:t>Final Surface Aggregate.  Provide final surface aggregate consisting of a crushed, double washed and dried aggregate.</w:t>
      </w:r>
    </w:p>
    <w:p w14:paraId="51C89D2F" w14:textId="77777777" w:rsidR="00AA567E" w:rsidRDefault="00AA567E" w:rsidP="00AA567E">
      <w:pPr>
        <w:adjustRightInd w:val="0"/>
        <w:snapToGrid w:val="0"/>
        <w:spacing w:after="0" w:line="240" w:lineRule="auto"/>
      </w:pPr>
    </w:p>
    <w:p w14:paraId="7697F853" w14:textId="77777777" w:rsidR="00270AE8" w:rsidRDefault="00270AE8" w:rsidP="00176568">
      <w:pPr>
        <w:adjustRightInd w:val="0"/>
        <w:snapToGrid w:val="0"/>
        <w:spacing w:after="0" w:line="240" w:lineRule="auto"/>
      </w:pPr>
    </w:p>
    <w:p w14:paraId="0F52E02A" w14:textId="5223D7DA" w:rsidR="00176568" w:rsidRDefault="00176568" w:rsidP="00270AE8">
      <w:pPr>
        <w:adjustRightInd w:val="0"/>
        <w:snapToGrid w:val="0"/>
        <w:spacing w:after="0" w:line="240" w:lineRule="auto"/>
      </w:pPr>
      <w:r>
        <w:t xml:space="preserve">PART 3 - </w:t>
      </w:r>
      <w:r w:rsidR="00270AE8">
        <w:t>CONSTRUCTION</w:t>
      </w:r>
      <w:r>
        <w:t xml:space="preserve"> </w:t>
      </w:r>
    </w:p>
    <w:p w14:paraId="4F860F41" w14:textId="77777777" w:rsidR="00652663" w:rsidRDefault="00652663" w:rsidP="00652663">
      <w:pPr>
        <w:adjustRightInd w:val="0"/>
        <w:snapToGrid w:val="0"/>
        <w:spacing w:after="0" w:line="240" w:lineRule="auto"/>
      </w:pPr>
    </w:p>
    <w:p w14:paraId="1ADDD250" w14:textId="0C9C4A64" w:rsidR="00652663" w:rsidRDefault="00652663" w:rsidP="00652663">
      <w:pPr>
        <w:adjustRightInd w:val="0"/>
        <w:snapToGrid w:val="0"/>
        <w:spacing w:after="0" w:line="240" w:lineRule="auto"/>
      </w:pPr>
      <w:r>
        <w:t>3.</w:t>
      </w:r>
      <w:r w:rsidR="00C14314">
        <w:t>1</w:t>
      </w:r>
      <w:r>
        <w:t xml:space="preserve"> PREPARATION </w:t>
      </w:r>
    </w:p>
    <w:p w14:paraId="388A4F07" w14:textId="77777777" w:rsidR="00234325" w:rsidRDefault="00234325" w:rsidP="00677787">
      <w:pPr>
        <w:adjustRightInd w:val="0"/>
        <w:snapToGrid w:val="0"/>
        <w:spacing w:after="0" w:line="240" w:lineRule="auto"/>
      </w:pPr>
    </w:p>
    <w:p w14:paraId="400FCE23" w14:textId="4CA19C9C" w:rsidR="00234325" w:rsidRDefault="00234325" w:rsidP="00234325">
      <w:pPr>
        <w:pStyle w:val="ListParagraph"/>
        <w:numPr>
          <w:ilvl w:val="0"/>
          <w:numId w:val="27"/>
        </w:numPr>
        <w:adjustRightInd w:val="0"/>
        <w:snapToGrid w:val="0"/>
        <w:spacing w:after="0" w:line="240" w:lineRule="auto"/>
      </w:pPr>
      <w:r>
        <w:t>Equipment</w:t>
      </w:r>
    </w:p>
    <w:p w14:paraId="3963F85F" w14:textId="77777777" w:rsidR="00234325" w:rsidRDefault="00234325" w:rsidP="00234325">
      <w:pPr>
        <w:adjustRightInd w:val="0"/>
        <w:snapToGrid w:val="0"/>
        <w:spacing w:after="0" w:line="240" w:lineRule="auto"/>
      </w:pPr>
    </w:p>
    <w:p w14:paraId="4B3C1E51" w14:textId="62FBD096" w:rsidR="00234325" w:rsidRDefault="00234325" w:rsidP="00234325">
      <w:pPr>
        <w:pStyle w:val="ListParagraph"/>
        <w:numPr>
          <w:ilvl w:val="1"/>
          <w:numId w:val="27"/>
        </w:numPr>
        <w:adjustRightInd w:val="0"/>
        <w:snapToGrid w:val="0"/>
        <w:spacing w:after="0" w:line="240" w:lineRule="auto"/>
        <w:ind w:left="1530" w:hanging="450"/>
      </w:pPr>
      <w:r>
        <w:t xml:space="preserve">All application equipment shall be certified by the material manufacturer. </w:t>
      </w:r>
    </w:p>
    <w:p w14:paraId="3DA2143B" w14:textId="77777777" w:rsidR="00176568" w:rsidRDefault="00176568" w:rsidP="00176568">
      <w:pPr>
        <w:adjustRightInd w:val="0"/>
        <w:snapToGrid w:val="0"/>
        <w:spacing w:after="0" w:line="240" w:lineRule="auto"/>
      </w:pPr>
    </w:p>
    <w:p w14:paraId="0DEEF666" w14:textId="1253FC1F" w:rsidR="00176568" w:rsidRDefault="00176568" w:rsidP="00677787">
      <w:pPr>
        <w:pStyle w:val="ListParagraph"/>
        <w:numPr>
          <w:ilvl w:val="0"/>
          <w:numId w:val="42"/>
        </w:numPr>
        <w:adjustRightInd w:val="0"/>
        <w:snapToGrid w:val="0"/>
        <w:spacing w:after="0" w:line="240" w:lineRule="auto"/>
      </w:pPr>
      <w:r>
        <w:t xml:space="preserve">Concrete </w:t>
      </w:r>
      <w:r w:rsidR="00A97201">
        <w:t>Preparation</w:t>
      </w:r>
    </w:p>
    <w:p w14:paraId="236F6E2A" w14:textId="77777777" w:rsidR="00176568" w:rsidRDefault="00176568" w:rsidP="00176568">
      <w:pPr>
        <w:adjustRightInd w:val="0"/>
        <w:snapToGrid w:val="0"/>
        <w:spacing w:after="0" w:line="240" w:lineRule="auto"/>
      </w:pPr>
    </w:p>
    <w:p w14:paraId="04E20333" w14:textId="7A83630F" w:rsidR="00176568" w:rsidRDefault="00677787" w:rsidP="00BF57FB">
      <w:pPr>
        <w:pStyle w:val="ListParagraph"/>
        <w:numPr>
          <w:ilvl w:val="0"/>
          <w:numId w:val="28"/>
        </w:numPr>
        <w:adjustRightInd w:val="0"/>
        <w:snapToGrid w:val="0"/>
        <w:spacing w:after="0" w:line="240" w:lineRule="auto"/>
        <w:ind w:left="1440"/>
      </w:pPr>
      <w:r>
        <w:t>Remove all loose and damaged material from the repair area, either by saw cutting around the area and using a jackhammer to remove material, or by using a milling machine as directed.</w:t>
      </w:r>
      <w:r w:rsidR="00DA2D3C">
        <w:t xml:space="preserve"> Remove ma</w:t>
      </w:r>
      <w:r w:rsidR="00496E75">
        <w:t>terial from the repair area to a depth and width necessary to provide sound pavement that will allow proper seating of the patching material.</w:t>
      </w:r>
    </w:p>
    <w:p w14:paraId="6BFFB65D" w14:textId="48A0CA9B" w:rsidR="00F00A3A" w:rsidRDefault="00F00A3A" w:rsidP="003819F7">
      <w:pPr>
        <w:pStyle w:val="ListParagraph"/>
        <w:numPr>
          <w:ilvl w:val="2"/>
          <w:numId w:val="28"/>
        </w:numPr>
        <w:adjustRightInd w:val="0"/>
        <w:snapToGrid w:val="0"/>
        <w:spacing w:after="0" w:line="240" w:lineRule="auto"/>
      </w:pPr>
      <w:r>
        <w:t xml:space="preserve">If using a jackhammer, </w:t>
      </w:r>
      <w:r w:rsidR="009379D6">
        <w:t xml:space="preserve">use </w:t>
      </w:r>
      <w:r>
        <w:t>an approved jackhammer capable of performing the required removal of the existing</w:t>
      </w:r>
      <w:r w:rsidR="0098458C">
        <w:t xml:space="preserve"> material without damaging the surrounding pavement. Use a jackhammer of no larger than 30 pounds unless approved by the Engineer.</w:t>
      </w:r>
    </w:p>
    <w:p w14:paraId="6DA16902" w14:textId="77777777" w:rsidR="00176568" w:rsidRDefault="00176568" w:rsidP="001E1B95">
      <w:pPr>
        <w:adjustRightInd w:val="0"/>
        <w:snapToGrid w:val="0"/>
        <w:spacing w:after="0" w:line="240" w:lineRule="auto"/>
        <w:ind w:left="1440" w:hanging="360"/>
      </w:pPr>
    </w:p>
    <w:p w14:paraId="64465561" w14:textId="61F9AD48" w:rsidR="00176568" w:rsidRDefault="00C405D5" w:rsidP="00BF57FB">
      <w:pPr>
        <w:pStyle w:val="ListParagraph"/>
        <w:numPr>
          <w:ilvl w:val="0"/>
          <w:numId w:val="28"/>
        </w:numPr>
        <w:adjustRightInd w:val="0"/>
        <w:snapToGrid w:val="0"/>
        <w:spacing w:after="0" w:line="240" w:lineRule="auto"/>
        <w:ind w:left="1440"/>
      </w:pPr>
      <w:r>
        <w:t>Thoroughly clean and dry substrate faces using a hot-compressed air lance</w:t>
      </w:r>
      <w:r w:rsidR="00176568">
        <w:t>.</w:t>
      </w:r>
    </w:p>
    <w:p w14:paraId="79465A8D" w14:textId="77777777" w:rsidR="00176568" w:rsidRDefault="00176568" w:rsidP="001E1B95">
      <w:pPr>
        <w:adjustRightInd w:val="0"/>
        <w:snapToGrid w:val="0"/>
        <w:spacing w:after="0" w:line="240" w:lineRule="auto"/>
        <w:ind w:left="1440" w:hanging="360"/>
      </w:pPr>
    </w:p>
    <w:p w14:paraId="1B0CDE24" w14:textId="13C50E64" w:rsidR="00176568" w:rsidRDefault="00C405D5" w:rsidP="00BF57FB">
      <w:pPr>
        <w:pStyle w:val="ListParagraph"/>
        <w:numPr>
          <w:ilvl w:val="0"/>
          <w:numId w:val="28"/>
        </w:numPr>
        <w:adjustRightInd w:val="0"/>
        <w:snapToGrid w:val="0"/>
        <w:spacing w:after="0" w:line="240" w:lineRule="auto"/>
        <w:ind w:left="1440"/>
      </w:pPr>
      <w:r>
        <w:t>Prime the area usin</w:t>
      </w:r>
      <w:r w:rsidR="00176568">
        <w:t>g</w:t>
      </w:r>
      <w:r>
        <w:t xml:space="preserve"> a primer determined by the manufacturer to prevent moisture intrusion</w:t>
      </w:r>
      <w:r w:rsidR="00176568">
        <w:t>.</w:t>
      </w:r>
    </w:p>
    <w:p w14:paraId="65136DA5" w14:textId="77777777" w:rsidR="009711EC" w:rsidRDefault="009711EC" w:rsidP="009711EC">
      <w:pPr>
        <w:pStyle w:val="ListParagraph"/>
      </w:pPr>
    </w:p>
    <w:p w14:paraId="6D18A233" w14:textId="0A7A3A19" w:rsidR="009711EC" w:rsidRDefault="009711EC" w:rsidP="00BF57FB">
      <w:pPr>
        <w:pStyle w:val="ListParagraph"/>
        <w:numPr>
          <w:ilvl w:val="0"/>
          <w:numId w:val="28"/>
        </w:numPr>
        <w:adjustRightInd w:val="0"/>
        <w:snapToGrid w:val="0"/>
        <w:spacing w:after="0" w:line="240" w:lineRule="auto"/>
        <w:ind w:left="1440"/>
      </w:pPr>
      <w:r>
        <w:t xml:space="preserve">Heat and mix the patching material to 300 to 350 </w:t>
      </w:r>
      <w:r w:rsidR="007C7C8C">
        <w:rPr>
          <w:rFonts w:cstheme="minorHAnsi"/>
        </w:rPr>
        <w:t>⁰</w:t>
      </w:r>
      <w:r>
        <w:t>F on site in a horizontal mixing unit equipped with electronically controlled thermostats. Heat the bulking and final surface aggregates to ensure they are dry and free of any dust using a vented barrel mixer to 300</w:t>
      </w:r>
      <w:r w:rsidR="000306FF">
        <w:t xml:space="preserve"> </w:t>
      </w:r>
      <w:r w:rsidR="007C7C8C">
        <w:rPr>
          <w:rFonts w:cstheme="minorHAnsi"/>
        </w:rPr>
        <w:t>⁰</w:t>
      </w:r>
      <w:r w:rsidR="000306FF">
        <w:t xml:space="preserve">F or other approved method. </w:t>
      </w:r>
    </w:p>
    <w:p w14:paraId="5B6D5591" w14:textId="77777777" w:rsidR="00AA567E" w:rsidRDefault="00AA567E" w:rsidP="00661189">
      <w:pPr>
        <w:adjustRightInd w:val="0"/>
        <w:snapToGrid w:val="0"/>
        <w:spacing w:after="0" w:line="240" w:lineRule="auto"/>
      </w:pPr>
    </w:p>
    <w:p w14:paraId="2C8BACCC" w14:textId="35B427F3" w:rsidR="00661189" w:rsidRDefault="00661189" w:rsidP="00661189">
      <w:pPr>
        <w:adjustRightInd w:val="0"/>
        <w:snapToGrid w:val="0"/>
        <w:spacing w:after="0" w:line="240" w:lineRule="auto"/>
      </w:pPr>
      <w:r>
        <w:t>3.</w:t>
      </w:r>
      <w:r w:rsidR="00C14314">
        <w:t>2</w:t>
      </w:r>
      <w:r>
        <w:t xml:space="preserve"> APPLICATION </w:t>
      </w:r>
    </w:p>
    <w:p w14:paraId="57B2DBED" w14:textId="77777777" w:rsidR="00176568" w:rsidRDefault="00176568" w:rsidP="001E1B95">
      <w:pPr>
        <w:adjustRightInd w:val="0"/>
        <w:snapToGrid w:val="0"/>
        <w:spacing w:after="0" w:line="240" w:lineRule="auto"/>
        <w:ind w:left="1440" w:hanging="360"/>
      </w:pPr>
    </w:p>
    <w:p w14:paraId="4CC62F53" w14:textId="06C797D1" w:rsidR="00176568" w:rsidRDefault="000306FF" w:rsidP="00C14314">
      <w:pPr>
        <w:pStyle w:val="ListParagraph"/>
        <w:numPr>
          <w:ilvl w:val="0"/>
          <w:numId w:val="44"/>
        </w:numPr>
        <w:adjustRightInd w:val="0"/>
        <w:snapToGrid w:val="0"/>
        <w:spacing w:after="0" w:line="240" w:lineRule="auto"/>
      </w:pPr>
      <w:r>
        <w:t>Patching material application</w:t>
      </w:r>
    </w:p>
    <w:p w14:paraId="6A1269CD" w14:textId="77777777" w:rsidR="00176568" w:rsidRDefault="00176568" w:rsidP="00176568">
      <w:pPr>
        <w:adjustRightInd w:val="0"/>
        <w:snapToGrid w:val="0"/>
        <w:spacing w:after="0" w:line="240" w:lineRule="auto"/>
      </w:pPr>
      <w:r>
        <w:t xml:space="preserve"> </w:t>
      </w:r>
    </w:p>
    <w:p w14:paraId="5F71D7D4" w14:textId="5B8967C3" w:rsidR="00176568" w:rsidRDefault="000306FF" w:rsidP="00BF57FB">
      <w:pPr>
        <w:pStyle w:val="ListParagraph"/>
        <w:numPr>
          <w:ilvl w:val="0"/>
          <w:numId w:val="30"/>
        </w:numPr>
        <w:adjustRightInd w:val="0"/>
        <w:snapToGrid w:val="0"/>
        <w:spacing w:after="0" w:line="240" w:lineRule="auto"/>
        <w:ind w:left="1440"/>
      </w:pPr>
      <w:r>
        <w:t>Apply patching material to the repair area. If the repair is deeper than 1”, add bulking aggregate at a rate of 20</w:t>
      </w:r>
      <w:r w:rsidR="00EB0494">
        <w:t>%</w:t>
      </w:r>
      <w:r>
        <w:t xml:space="preserve"> to 50% by volume</w:t>
      </w:r>
      <w:r w:rsidR="00AA0B5C">
        <w:t xml:space="preserve">. Deeper lifts will use a higher percentage of bulking aggregate. For this reason, bulking aggregate should not be factory blended or added to the melting machine. </w:t>
      </w:r>
      <w:r w:rsidR="009379D6">
        <w:t xml:space="preserve">Use </w:t>
      </w:r>
      <w:r w:rsidR="00AA0B5C">
        <w:t>other left thicknesses as directed</w:t>
      </w:r>
      <w:r w:rsidR="00176568">
        <w:t xml:space="preserve">. </w:t>
      </w:r>
    </w:p>
    <w:p w14:paraId="2D71D19C" w14:textId="77777777" w:rsidR="00176568" w:rsidRDefault="00176568" w:rsidP="0040383D">
      <w:pPr>
        <w:adjustRightInd w:val="0"/>
        <w:snapToGrid w:val="0"/>
        <w:spacing w:after="0" w:line="240" w:lineRule="auto"/>
        <w:ind w:left="1440" w:hanging="360"/>
      </w:pPr>
    </w:p>
    <w:p w14:paraId="02830F3D" w14:textId="50E02E94" w:rsidR="00176568" w:rsidRDefault="001650A2" w:rsidP="00BF57FB">
      <w:pPr>
        <w:pStyle w:val="ListParagraph"/>
        <w:numPr>
          <w:ilvl w:val="0"/>
          <w:numId w:val="30"/>
        </w:numPr>
        <w:adjustRightInd w:val="0"/>
        <w:snapToGrid w:val="0"/>
        <w:spacing w:after="0" w:line="240" w:lineRule="auto"/>
        <w:ind w:left="1440"/>
      </w:pPr>
      <w:r>
        <w:t xml:space="preserve">Install additional patching material and </w:t>
      </w:r>
      <w:r w:rsidR="00EB0494">
        <w:t>bulking</w:t>
      </w:r>
      <w:r>
        <w:t xml:space="preserve"> aggregate in 1</w:t>
      </w:r>
      <w:r w:rsidR="00EB0494">
        <w:t>”</w:t>
      </w:r>
      <w:r>
        <w:t xml:space="preserve"> to 2” lifts until the repair is </w:t>
      </w:r>
      <w:r w:rsidR="00087C6F">
        <w:t>within ¾” of</w:t>
      </w:r>
      <w:r>
        <w:t xml:space="preserve"> the existing pavement</w:t>
      </w:r>
      <w:r w:rsidR="00176568">
        <w:t>.</w:t>
      </w:r>
    </w:p>
    <w:p w14:paraId="1B994529" w14:textId="77777777" w:rsidR="00176568" w:rsidRDefault="00176568" w:rsidP="00E41554">
      <w:pPr>
        <w:adjustRightInd w:val="0"/>
        <w:snapToGrid w:val="0"/>
        <w:spacing w:after="0" w:line="240" w:lineRule="auto"/>
      </w:pPr>
    </w:p>
    <w:p w14:paraId="61FEEE77" w14:textId="616A3EA5" w:rsidR="00176568" w:rsidRDefault="0036515F" w:rsidP="00BF57FB">
      <w:pPr>
        <w:pStyle w:val="ListParagraph"/>
        <w:numPr>
          <w:ilvl w:val="0"/>
          <w:numId w:val="30"/>
        </w:numPr>
        <w:adjustRightInd w:val="0"/>
        <w:snapToGrid w:val="0"/>
        <w:spacing w:after="0" w:line="240" w:lineRule="auto"/>
        <w:ind w:left="1440"/>
      </w:pPr>
      <w:r>
        <w:t>Apply a final coat of the heated patching material to level the repair area.</w:t>
      </w:r>
    </w:p>
    <w:p w14:paraId="0C0F2A65" w14:textId="77777777" w:rsidR="00176568" w:rsidRDefault="00176568" w:rsidP="0040383D">
      <w:pPr>
        <w:adjustRightInd w:val="0"/>
        <w:snapToGrid w:val="0"/>
        <w:spacing w:after="0" w:line="240" w:lineRule="auto"/>
        <w:ind w:left="1440" w:hanging="360"/>
      </w:pPr>
    </w:p>
    <w:p w14:paraId="3CDA0C07" w14:textId="7BF06888" w:rsidR="00176568" w:rsidRDefault="0036515F" w:rsidP="00BF57FB">
      <w:pPr>
        <w:pStyle w:val="ListParagraph"/>
        <w:numPr>
          <w:ilvl w:val="0"/>
          <w:numId w:val="30"/>
        </w:numPr>
        <w:adjustRightInd w:val="0"/>
        <w:snapToGrid w:val="0"/>
        <w:spacing w:after="0" w:line="240" w:lineRule="auto"/>
        <w:ind w:left="1440"/>
      </w:pPr>
      <w:r>
        <w:t xml:space="preserve">Dress the surface of the patch with heated surface aggregate while the patch is still hot to ensure </w:t>
      </w:r>
      <w:r w:rsidR="00F70CA5">
        <w:t>good adhesion of surface aggregate</w:t>
      </w:r>
      <w:r w:rsidR="00176568">
        <w:t xml:space="preserve">. </w:t>
      </w:r>
    </w:p>
    <w:p w14:paraId="140C503F" w14:textId="77777777" w:rsidR="00176568" w:rsidRDefault="00176568" w:rsidP="0040383D">
      <w:pPr>
        <w:adjustRightInd w:val="0"/>
        <w:snapToGrid w:val="0"/>
        <w:spacing w:after="0" w:line="240" w:lineRule="auto"/>
        <w:ind w:left="1440" w:hanging="360"/>
      </w:pPr>
    </w:p>
    <w:p w14:paraId="21D3FF42" w14:textId="79D7E414" w:rsidR="00F70CA5" w:rsidRDefault="00F70CA5" w:rsidP="00BF57FB">
      <w:pPr>
        <w:pStyle w:val="ListParagraph"/>
        <w:numPr>
          <w:ilvl w:val="0"/>
          <w:numId w:val="30"/>
        </w:numPr>
        <w:adjustRightInd w:val="0"/>
        <w:snapToGrid w:val="0"/>
        <w:spacing w:after="0" w:line="240" w:lineRule="auto"/>
        <w:ind w:left="1440"/>
      </w:pPr>
      <w:r>
        <w:t>Sweep the area and remove all loos</w:t>
      </w:r>
      <w:r w:rsidR="00EB7FC1">
        <w:t>e</w:t>
      </w:r>
      <w:r>
        <w:t xml:space="preserve"> debris from the site</w:t>
      </w:r>
      <w:r w:rsidR="00AF273F">
        <w:t>.</w:t>
      </w:r>
    </w:p>
    <w:p w14:paraId="5CF44C22" w14:textId="77777777" w:rsidR="00F70CA5" w:rsidRDefault="00F70CA5" w:rsidP="00F70CA5">
      <w:pPr>
        <w:pStyle w:val="ListParagraph"/>
      </w:pPr>
    </w:p>
    <w:p w14:paraId="376F4359" w14:textId="354AB7E6" w:rsidR="00176568" w:rsidRDefault="00AF273F" w:rsidP="00BF57FB">
      <w:pPr>
        <w:pStyle w:val="ListParagraph"/>
        <w:numPr>
          <w:ilvl w:val="0"/>
          <w:numId w:val="30"/>
        </w:numPr>
        <w:adjustRightInd w:val="0"/>
        <w:snapToGrid w:val="0"/>
        <w:spacing w:after="0" w:line="240" w:lineRule="auto"/>
        <w:ind w:left="1440"/>
      </w:pPr>
      <w:r>
        <w:t>Open repair area to traffic only when the patch has cooled to the point that it does not permanently deform under pressure, as recommended by the manufacturer or as directed</w:t>
      </w:r>
      <w:r w:rsidR="00176568">
        <w:t xml:space="preserve">. </w:t>
      </w:r>
    </w:p>
    <w:p w14:paraId="42778B98" w14:textId="77777777" w:rsidR="00176568" w:rsidRDefault="00176568" w:rsidP="00176568">
      <w:pPr>
        <w:adjustRightInd w:val="0"/>
        <w:snapToGrid w:val="0"/>
        <w:spacing w:after="0" w:line="240" w:lineRule="auto"/>
      </w:pPr>
    </w:p>
    <w:p w14:paraId="12FC454D" w14:textId="77777777" w:rsidR="003214AD" w:rsidRDefault="003214AD" w:rsidP="00176568">
      <w:pPr>
        <w:adjustRightInd w:val="0"/>
        <w:snapToGrid w:val="0"/>
        <w:spacing w:after="0" w:line="240" w:lineRule="auto"/>
      </w:pPr>
    </w:p>
    <w:p w14:paraId="7EEB78DD" w14:textId="2F91CEA1" w:rsidR="00991004" w:rsidRDefault="00991004" w:rsidP="00991004">
      <w:pPr>
        <w:adjustRightInd w:val="0"/>
        <w:snapToGrid w:val="0"/>
        <w:spacing w:after="0" w:line="240" w:lineRule="auto"/>
      </w:pPr>
      <w:r>
        <w:t xml:space="preserve">PART 4 </w:t>
      </w:r>
      <w:r w:rsidR="00410E3F">
        <w:t xml:space="preserve">- </w:t>
      </w:r>
      <w:r>
        <w:t xml:space="preserve">BASIS OF PAYMENT </w:t>
      </w:r>
    </w:p>
    <w:p w14:paraId="2A88C57A" w14:textId="77777777" w:rsidR="00991004" w:rsidRDefault="00991004" w:rsidP="00991004">
      <w:pPr>
        <w:adjustRightInd w:val="0"/>
        <w:snapToGrid w:val="0"/>
        <w:spacing w:after="0" w:line="240" w:lineRule="auto"/>
      </w:pPr>
    </w:p>
    <w:p w14:paraId="5C0C914A" w14:textId="2BAFA4F2" w:rsidR="00991004" w:rsidRDefault="00991004" w:rsidP="00991004">
      <w:pPr>
        <w:adjustRightInd w:val="0"/>
        <w:snapToGrid w:val="0"/>
        <w:spacing w:after="0" w:line="240" w:lineRule="auto"/>
      </w:pPr>
      <w:r>
        <w:t xml:space="preserve">3.1 </w:t>
      </w:r>
      <w:r w:rsidR="005C4873">
        <w:t>PAYMENT</w:t>
      </w:r>
      <w:r>
        <w:t xml:space="preserve"> </w:t>
      </w:r>
    </w:p>
    <w:p w14:paraId="692EB805" w14:textId="77777777" w:rsidR="00991004" w:rsidRDefault="00991004" w:rsidP="00991004">
      <w:pPr>
        <w:adjustRightInd w:val="0"/>
        <w:snapToGrid w:val="0"/>
        <w:spacing w:after="0" w:line="240" w:lineRule="auto"/>
      </w:pPr>
    </w:p>
    <w:p w14:paraId="30478A2B" w14:textId="101E533E" w:rsidR="00176568" w:rsidRDefault="005366DC" w:rsidP="00410E3F">
      <w:pPr>
        <w:pStyle w:val="ListParagraph"/>
        <w:numPr>
          <w:ilvl w:val="0"/>
          <w:numId w:val="46"/>
        </w:numPr>
        <w:adjustRightInd w:val="0"/>
        <w:snapToGrid w:val="0"/>
        <w:spacing w:after="0" w:line="240" w:lineRule="auto"/>
      </w:pPr>
      <w:r>
        <w:t>This Item will be paid by the pound. This price is full compensation for</w:t>
      </w:r>
      <w:r w:rsidR="00B31FAD">
        <w:t xml:space="preserve"> </w:t>
      </w:r>
      <w:r>
        <w:t>furnishing materials, including bulking and final surface aggregates, patching material</w:t>
      </w:r>
      <w:r w:rsidR="00B31FAD">
        <w:t xml:space="preserve"> </w:t>
      </w:r>
      <w:r>
        <w:t>binder, and primer; heating and mixing; removal and disposal of existing pavement material;</w:t>
      </w:r>
      <w:r w:rsidR="00B31FAD">
        <w:t xml:space="preserve"> </w:t>
      </w:r>
      <w:r>
        <w:t>placing and finishing; labor, equipment, tools and incidentals.</w:t>
      </w:r>
    </w:p>
    <w:p w14:paraId="438C5F13" w14:textId="77777777" w:rsidR="00176568" w:rsidRDefault="00176568" w:rsidP="00176568">
      <w:pPr>
        <w:adjustRightInd w:val="0"/>
        <w:snapToGrid w:val="0"/>
        <w:spacing w:after="0" w:line="240" w:lineRule="auto"/>
      </w:pPr>
    </w:p>
    <w:p w14:paraId="00BBE3B5" w14:textId="47257F0F" w:rsidR="003F6E35" w:rsidRDefault="00176568" w:rsidP="001A6337">
      <w:pPr>
        <w:adjustRightInd w:val="0"/>
        <w:snapToGrid w:val="0"/>
        <w:spacing w:after="0" w:line="240" w:lineRule="auto"/>
        <w:jc w:val="center"/>
      </w:pPr>
      <w:r>
        <w:t>END SECTION</w:t>
      </w:r>
    </w:p>
    <w:sectPr w:rsidR="003F6E35" w:rsidSect="00B01C77">
      <w:footerReference w:type="default" r:id="rId7"/>
      <w:pgSz w:w="12240" w:h="15840"/>
      <w:pgMar w:top="900" w:right="810" w:bottom="1080" w:left="99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B105" w14:textId="77777777" w:rsidR="00E05A4C" w:rsidRDefault="00E05A4C" w:rsidP="00176568">
      <w:pPr>
        <w:spacing w:after="0" w:line="240" w:lineRule="auto"/>
      </w:pPr>
      <w:r>
        <w:separator/>
      </w:r>
    </w:p>
  </w:endnote>
  <w:endnote w:type="continuationSeparator" w:id="0">
    <w:p w14:paraId="3917DE70" w14:textId="77777777" w:rsidR="00E05A4C" w:rsidRDefault="00E05A4C" w:rsidP="0017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74B4" w14:textId="33A3823E" w:rsidR="00176568" w:rsidRPr="00176568" w:rsidRDefault="00176568" w:rsidP="005D590C">
    <w:pPr>
      <w:pStyle w:val="Footer"/>
      <w:rPr>
        <w:sz w:val="18"/>
        <w:szCs w:val="18"/>
      </w:rPr>
    </w:pPr>
    <w:r w:rsidRPr="00176568">
      <w:rPr>
        <w:sz w:val="18"/>
        <w:szCs w:val="18"/>
      </w:rPr>
      <w:t xml:space="preserve">FPT Infrastructure </w:t>
    </w:r>
    <w:r>
      <w:rPr>
        <w:sz w:val="18"/>
        <w:szCs w:val="18"/>
      </w:rPr>
      <w:tab/>
    </w:r>
    <w:r>
      <w:rPr>
        <w:sz w:val="18"/>
        <w:szCs w:val="18"/>
      </w:rPr>
      <w:tab/>
    </w:r>
    <w:r w:rsidRPr="00176568">
      <w:rPr>
        <w:sz w:val="18"/>
        <w:szCs w:val="18"/>
      </w:rPr>
      <w:t xml:space="preserve">Page </w:t>
    </w:r>
    <w:r w:rsidRPr="00176568">
      <w:rPr>
        <w:b/>
        <w:bCs/>
        <w:sz w:val="18"/>
        <w:szCs w:val="18"/>
      </w:rPr>
      <w:fldChar w:fldCharType="begin"/>
    </w:r>
    <w:r w:rsidRPr="00176568">
      <w:rPr>
        <w:b/>
        <w:bCs/>
        <w:sz w:val="18"/>
        <w:szCs w:val="18"/>
      </w:rPr>
      <w:instrText xml:space="preserve"> PAGE  \* Arabic  \* MERGEFORMAT </w:instrText>
    </w:r>
    <w:r w:rsidRPr="00176568">
      <w:rPr>
        <w:b/>
        <w:bCs/>
        <w:sz w:val="18"/>
        <w:szCs w:val="18"/>
      </w:rPr>
      <w:fldChar w:fldCharType="separate"/>
    </w:r>
    <w:r>
      <w:rPr>
        <w:b/>
        <w:bCs/>
        <w:sz w:val="18"/>
        <w:szCs w:val="18"/>
      </w:rPr>
      <w:t>1</w:t>
    </w:r>
    <w:r w:rsidRPr="00176568">
      <w:rPr>
        <w:b/>
        <w:bCs/>
        <w:sz w:val="18"/>
        <w:szCs w:val="18"/>
      </w:rPr>
      <w:fldChar w:fldCharType="end"/>
    </w:r>
    <w:r w:rsidRPr="00176568">
      <w:rPr>
        <w:sz w:val="18"/>
        <w:szCs w:val="18"/>
      </w:rPr>
      <w:t xml:space="preserve"> of </w:t>
    </w:r>
    <w:r w:rsidRPr="00176568">
      <w:rPr>
        <w:b/>
        <w:bCs/>
        <w:sz w:val="18"/>
        <w:szCs w:val="18"/>
      </w:rPr>
      <w:fldChar w:fldCharType="begin"/>
    </w:r>
    <w:r w:rsidRPr="00176568">
      <w:rPr>
        <w:b/>
        <w:bCs/>
        <w:sz w:val="18"/>
        <w:szCs w:val="18"/>
      </w:rPr>
      <w:instrText xml:space="preserve"> NUMPAGES  \* Arabic  \* MERGEFORMAT </w:instrText>
    </w:r>
    <w:r w:rsidRPr="00176568">
      <w:rPr>
        <w:b/>
        <w:bCs/>
        <w:sz w:val="18"/>
        <w:szCs w:val="18"/>
      </w:rPr>
      <w:fldChar w:fldCharType="separate"/>
    </w:r>
    <w:r>
      <w:rPr>
        <w:b/>
        <w:bCs/>
        <w:sz w:val="18"/>
        <w:szCs w:val="18"/>
      </w:rPr>
      <w:t>11</w:t>
    </w:r>
    <w:r w:rsidRPr="00176568">
      <w:rPr>
        <w:b/>
        <w:bCs/>
        <w:sz w:val="18"/>
        <w:szCs w:val="18"/>
      </w:rPr>
      <w:fldChar w:fldCharType="end"/>
    </w:r>
  </w:p>
  <w:p w14:paraId="5C3DDE43" w14:textId="25D322BE" w:rsidR="00176568" w:rsidRDefault="002F050C" w:rsidP="00176568">
    <w:pPr>
      <w:pStyle w:val="Footer"/>
      <w:rPr>
        <w:sz w:val="18"/>
        <w:szCs w:val="18"/>
      </w:rPr>
    </w:pPr>
    <w:proofErr w:type="spellStart"/>
    <w:r>
      <w:rPr>
        <w:sz w:val="18"/>
        <w:szCs w:val="18"/>
      </w:rPr>
      <w:t>Fibrecrete</w:t>
    </w:r>
    <w:proofErr w:type="spellEnd"/>
    <w:r>
      <w:rPr>
        <w:sz w:val="18"/>
        <w:szCs w:val="18"/>
      </w:rPr>
      <w:t xml:space="preserve"> G </w:t>
    </w:r>
  </w:p>
  <w:p w14:paraId="21D36B79" w14:textId="6A550DFB" w:rsidR="00176568" w:rsidRDefault="00B01C77">
    <w:pPr>
      <w:pStyle w:val="Footer"/>
    </w:pPr>
    <w:r>
      <w:rPr>
        <w:sz w:val="18"/>
        <w:szCs w:val="18"/>
      </w:rPr>
      <w:t xml:space="preserve">Fiber-Reinforced Polymer </w:t>
    </w:r>
    <w:r w:rsidR="00A31249">
      <w:rPr>
        <w:sz w:val="18"/>
        <w:szCs w:val="18"/>
      </w:rPr>
      <w:t>P</w:t>
    </w:r>
    <w:r>
      <w:rPr>
        <w:sz w:val="18"/>
        <w:szCs w:val="18"/>
      </w:rPr>
      <w:t>atching Material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BBC4" w14:textId="77777777" w:rsidR="00E05A4C" w:rsidRDefault="00E05A4C" w:rsidP="00176568">
      <w:pPr>
        <w:spacing w:after="0" w:line="240" w:lineRule="auto"/>
      </w:pPr>
      <w:r>
        <w:separator/>
      </w:r>
    </w:p>
  </w:footnote>
  <w:footnote w:type="continuationSeparator" w:id="0">
    <w:p w14:paraId="70511DC8" w14:textId="77777777" w:rsidR="00E05A4C" w:rsidRDefault="00E05A4C" w:rsidP="0017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4AA"/>
    <w:multiLevelType w:val="hybridMultilevel"/>
    <w:tmpl w:val="8D0A4CA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214A2"/>
    <w:multiLevelType w:val="hybridMultilevel"/>
    <w:tmpl w:val="74D45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81116"/>
    <w:multiLevelType w:val="hybridMultilevel"/>
    <w:tmpl w:val="A670A1C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5859"/>
    <w:multiLevelType w:val="hybridMultilevel"/>
    <w:tmpl w:val="4F40C36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84695"/>
    <w:multiLevelType w:val="hybridMultilevel"/>
    <w:tmpl w:val="3B50F0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369E2"/>
    <w:multiLevelType w:val="hybridMultilevel"/>
    <w:tmpl w:val="8AA4553E"/>
    <w:lvl w:ilvl="0" w:tplc="FCC00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3072D"/>
    <w:multiLevelType w:val="multilevel"/>
    <w:tmpl w:val="E1121F6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73D36D0"/>
    <w:multiLevelType w:val="hybridMultilevel"/>
    <w:tmpl w:val="1FC65F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74373C"/>
    <w:multiLevelType w:val="hybridMultilevel"/>
    <w:tmpl w:val="64C68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D422B"/>
    <w:multiLevelType w:val="hybridMultilevel"/>
    <w:tmpl w:val="250237A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80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E1EE3"/>
    <w:multiLevelType w:val="hybridMultilevel"/>
    <w:tmpl w:val="FBFC90F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E5666"/>
    <w:multiLevelType w:val="hybridMultilevel"/>
    <w:tmpl w:val="9C4A6B84"/>
    <w:lvl w:ilvl="0" w:tplc="F35226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753A0"/>
    <w:multiLevelType w:val="hybridMultilevel"/>
    <w:tmpl w:val="CBAE50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6F69"/>
    <w:multiLevelType w:val="hybridMultilevel"/>
    <w:tmpl w:val="6CFC82C8"/>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F60C8A"/>
    <w:multiLevelType w:val="hybridMultilevel"/>
    <w:tmpl w:val="55FABB2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2179F"/>
    <w:multiLevelType w:val="hybridMultilevel"/>
    <w:tmpl w:val="AB44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41DD"/>
    <w:multiLevelType w:val="hybridMultilevel"/>
    <w:tmpl w:val="E1DEA058"/>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B22B95"/>
    <w:multiLevelType w:val="hybridMultilevel"/>
    <w:tmpl w:val="42C63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4768C"/>
    <w:multiLevelType w:val="hybridMultilevel"/>
    <w:tmpl w:val="A3BA9F76"/>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A5E0B"/>
    <w:multiLevelType w:val="hybridMultilevel"/>
    <w:tmpl w:val="E2185A96"/>
    <w:lvl w:ilvl="0" w:tplc="521EB2A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354FD6"/>
    <w:multiLevelType w:val="hybridMultilevel"/>
    <w:tmpl w:val="A2A03F2A"/>
    <w:lvl w:ilvl="0" w:tplc="539E6BCA">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8946B6"/>
    <w:multiLevelType w:val="hybridMultilevel"/>
    <w:tmpl w:val="D6FE45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0D56A4"/>
    <w:multiLevelType w:val="hybridMultilevel"/>
    <w:tmpl w:val="B42217F6"/>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F143AA"/>
    <w:multiLevelType w:val="hybridMultilevel"/>
    <w:tmpl w:val="6FA8FDC2"/>
    <w:lvl w:ilvl="0" w:tplc="FFFFFFFF">
      <w:start w:val="1"/>
      <w:numFmt w:val="upp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205636"/>
    <w:multiLevelType w:val="hybridMultilevel"/>
    <w:tmpl w:val="E488D5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77C5F"/>
    <w:multiLevelType w:val="hybridMultilevel"/>
    <w:tmpl w:val="41B2DA58"/>
    <w:lvl w:ilvl="0" w:tplc="FDFA1A4A">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470"/>
    <w:multiLevelType w:val="hybridMultilevel"/>
    <w:tmpl w:val="74369C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9A27E8"/>
    <w:multiLevelType w:val="hybridMultilevel"/>
    <w:tmpl w:val="D19257D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392587"/>
    <w:multiLevelType w:val="hybridMultilevel"/>
    <w:tmpl w:val="08283A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02654"/>
    <w:multiLevelType w:val="hybridMultilevel"/>
    <w:tmpl w:val="161EF8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550CF"/>
    <w:multiLevelType w:val="hybridMultilevel"/>
    <w:tmpl w:val="8D94E7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83EBC"/>
    <w:multiLevelType w:val="hybridMultilevel"/>
    <w:tmpl w:val="CFFA2D4A"/>
    <w:lvl w:ilvl="0" w:tplc="D990EF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25F02"/>
    <w:multiLevelType w:val="hybridMultilevel"/>
    <w:tmpl w:val="389ABAF4"/>
    <w:lvl w:ilvl="0" w:tplc="F2BEE8B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D1F0A"/>
    <w:multiLevelType w:val="hybridMultilevel"/>
    <w:tmpl w:val="E1DEA058"/>
    <w:lvl w:ilvl="0" w:tplc="FFFFFFFF">
      <w:start w:val="1"/>
      <w:numFmt w:val="upperLetter"/>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FA5226"/>
    <w:multiLevelType w:val="hybridMultilevel"/>
    <w:tmpl w:val="A93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69B"/>
    <w:multiLevelType w:val="hybridMultilevel"/>
    <w:tmpl w:val="2A1CB8D4"/>
    <w:lvl w:ilvl="0" w:tplc="D8720F9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E68E7"/>
    <w:multiLevelType w:val="hybridMultilevel"/>
    <w:tmpl w:val="7A9C1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A2FA4"/>
    <w:multiLevelType w:val="hybridMultilevel"/>
    <w:tmpl w:val="8D2A08B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960A24"/>
    <w:multiLevelType w:val="hybridMultilevel"/>
    <w:tmpl w:val="7B4699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FBB3533"/>
    <w:multiLevelType w:val="hybridMultilevel"/>
    <w:tmpl w:val="44F84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17BB5"/>
    <w:multiLevelType w:val="hybridMultilevel"/>
    <w:tmpl w:val="EE9EB6F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9E5FF4"/>
    <w:multiLevelType w:val="hybridMultilevel"/>
    <w:tmpl w:val="E98A109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F12F86"/>
    <w:multiLevelType w:val="hybridMultilevel"/>
    <w:tmpl w:val="B3D68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C56EF"/>
    <w:multiLevelType w:val="hybridMultilevel"/>
    <w:tmpl w:val="50DEE2F4"/>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341773"/>
    <w:multiLevelType w:val="hybridMultilevel"/>
    <w:tmpl w:val="D6FE4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220C"/>
    <w:multiLevelType w:val="hybridMultilevel"/>
    <w:tmpl w:val="C9B0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830753">
    <w:abstractNumId w:val="1"/>
  </w:num>
  <w:num w:numId="2" w16cid:durableId="806901164">
    <w:abstractNumId w:val="30"/>
  </w:num>
  <w:num w:numId="3" w16cid:durableId="1504276465">
    <w:abstractNumId w:val="37"/>
  </w:num>
  <w:num w:numId="4" w16cid:durableId="329452395">
    <w:abstractNumId w:val="12"/>
  </w:num>
  <w:num w:numId="5" w16cid:durableId="983197213">
    <w:abstractNumId w:val="14"/>
  </w:num>
  <w:num w:numId="6" w16cid:durableId="450440282">
    <w:abstractNumId w:val="3"/>
  </w:num>
  <w:num w:numId="7" w16cid:durableId="1855147573">
    <w:abstractNumId w:val="2"/>
  </w:num>
  <w:num w:numId="8" w16cid:durableId="1881669807">
    <w:abstractNumId w:val="44"/>
  </w:num>
  <w:num w:numId="9" w16cid:durableId="2023243957">
    <w:abstractNumId w:val="4"/>
  </w:num>
  <w:num w:numId="10" w16cid:durableId="116409175">
    <w:abstractNumId w:val="7"/>
  </w:num>
  <w:num w:numId="11" w16cid:durableId="549266416">
    <w:abstractNumId w:val="31"/>
  </w:num>
  <w:num w:numId="12" w16cid:durableId="15233017">
    <w:abstractNumId w:val="21"/>
  </w:num>
  <w:num w:numId="13" w16cid:durableId="569076196">
    <w:abstractNumId w:val="6"/>
  </w:num>
  <w:num w:numId="14" w16cid:durableId="55325203">
    <w:abstractNumId w:val="23"/>
  </w:num>
  <w:num w:numId="15" w16cid:durableId="1325628390">
    <w:abstractNumId w:val="41"/>
  </w:num>
  <w:num w:numId="16" w16cid:durableId="1466897441">
    <w:abstractNumId w:val="42"/>
  </w:num>
  <w:num w:numId="17" w16cid:durableId="1067416222">
    <w:abstractNumId w:val="24"/>
  </w:num>
  <w:num w:numId="18" w16cid:durableId="752551022">
    <w:abstractNumId w:val="18"/>
  </w:num>
  <w:num w:numId="19" w16cid:durableId="594901473">
    <w:abstractNumId w:val="40"/>
  </w:num>
  <w:num w:numId="20" w16cid:durableId="1483886041">
    <w:abstractNumId w:val="13"/>
  </w:num>
  <w:num w:numId="21" w16cid:durableId="829639216">
    <w:abstractNumId w:val="27"/>
  </w:num>
  <w:num w:numId="22" w16cid:durableId="528298870">
    <w:abstractNumId w:val="10"/>
  </w:num>
  <w:num w:numId="23" w16cid:durableId="1064991002">
    <w:abstractNumId w:val="8"/>
  </w:num>
  <w:num w:numId="24" w16cid:durableId="301466830">
    <w:abstractNumId w:val="39"/>
  </w:num>
  <w:num w:numId="25" w16cid:durableId="329140554">
    <w:abstractNumId w:val="22"/>
  </w:num>
  <w:num w:numId="26" w16cid:durableId="1907296945">
    <w:abstractNumId w:val="28"/>
  </w:num>
  <w:num w:numId="27" w16cid:durableId="86195800">
    <w:abstractNumId w:val="16"/>
  </w:num>
  <w:num w:numId="28" w16cid:durableId="129784822">
    <w:abstractNumId w:val="0"/>
  </w:num>
  <w:num w:numId="29" w16cid:durableId="1403914317">
    <w:abstractNumId w:val="43"/>
  </w:num>
  <w:num w:numId="30" w16cid:durableId="241062819">
    <w:abstractNumId w:val="29"/>
  </w:num>
  <w:num w:numId="31" w16cid:durableId="236330110">
    <w:abstractNumId w:val="20"/>
  </w:num>
  <w:num w:numId="32" w16cid:durableId="1973708024">
    <w:abstractNumId w:val="19"/>
  </w:num>
  <w:num w:numId="33" w16cid:durableId="1085810496">
    <w:abstractNumId w:val="38"/>
  </w:num>
  <w:num w:numId="34" w16cid:durableId="436608489">
    <w:abstractNumId w:val="26"/>
  </w:num>
  <w:num w:numId="35" w16cid:durableId="1443763340">
    <w:abstractNumId w:val="45"/>
  </w:num>
  <w:num w:numId="36" w16cid:durableId="1035665541">
    <w:abstractNumId w:val="15"/>
  </w:num>
  <w:num w:numId="37" w16cid:durableId="380641918">
    <w:abstractNumId w:val="34"/>
  </w:num>
  <w:num w:numId="38" w16cid:durableId="1082945922">
    <w:abstractNumId w:val="36"/>
  </w:num>
  <w:num w:numId="39" w16cid:durableId="949432014">
    <w:abstractNumId w:val="9"/>
  </w:num>
  <w:num w:numId="40" w16cid:durableId="1406563945">
    <w:abstractNumId w:val="35"/>
  </w:num>
  <w:num w:numId="41" w16cid:durableId="1984041903">
    <w:abstractNumId w:val="25"/>
  </w:num>
  <w:num w:numId="42" w16cid:durableId="1822692268">
    <w:abstractNumId w:val="32"/>
  </w:num>
  <w:num w:numId="43" w16cid:durableId="184295877">
    <w:abstractNumId w:val="11"/>
  </w:num>
  <w:num w:numId="44" w16cid:durableId="2136293413">
    <w:abstractNumId w:val="5"/>
  </w:num>
  <w:num w:numId="45" w16cid:durableId="335108576">
    <w:abstractNumId w:val="17"/>
  </w:num>
  <w:num w:numId="46" w16cid:durableId="184177567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68"/>
    <w:rsid w:val="00001786"/>
    <w:rsid w:val="0001332C"/>
    <w:rsid w:val="000306FF"/>
    <w:rsid w:val="00051679"/>
    <w:rsid w:val="00087C6F"/>
    <w:rsid w:val="00093017"/>
    <w:rsid w:val="000C62E1"/>
    <w:rsid w:val="00147571"/>
    <w:rsid w:val="00154CEF"/>
    <w:rsid w:val="001650A2"/>
    <w:rsid w:val="001760D6"/>
    <w:rsid w:val="00176568"/>
    <w:rsid w:val="00191078"/>
    <w:rsid w:val="001A6337"/>
    <w:rsid w:val="001B6774"/>
    <w:rsid w:val="001E1B95"/>
    <w:rsid w:val="00212085"/>
    <w:rsid w:val="00217883"/>
    <w:rsid w:val="00232330"/>
    <w:rsid w:val="00232E61"/>
    <w:rsid w:val="00234325"/>
    <w:rsid w:val="00270AE8"/>
    <w:rsid w:val="002814A1"/>
    <w:rsid w:val="002871A7"/>
    <w:rsid w:val="002F050C"/>
    <w:rsid w:val="002F3BF7"/>
    <w:rsid w:val="00302A3E"/>
    <w:rsid w:val="003203A3"/>
    <w:rsid w:val="003214AD"/>
    <w:rsid w:val="003315BF"/>
    <w:rsid w:val="0036515F"/>
    <w:rsid w:val="00372D42"/>
    <w:rsid w:val="003819F7"/>
    <w:rsid w:val="003C598D"/>
    <w:rsid w:val="003D0712"/>
    <w:rsid w:val="003F289B"/>
    <w:rsid w:val="003F6E35"/>
    <w:rsid w:val="0040383D"/>
    <w:rsid w:val="00410E3F"/>
    <w:rsid w:val="00424ADE"/>
    <w:rsid w:val="00426292"/>
    <w:rsid w:val="00436F99"/>
    <w:rsid w:val="00447BF8"/>
    <w:rsid w:val="00473762"/>
    <w:rsid w:val="00496E75"/>
    <w:rsid w:val="004A3A0E"/>
    <w:rsid w:val="004A46D4"/>
    <w:rsid w:val="004C6274"/>
    <w:rsid w:val="004D5F6B"/>
    <w:rsid w:val="005366DC"/>
    <w:rsid w:val="00540C53"/>
    <w:rsid w:val="005807B2"/>
    <w:rsid w:val="005C4873"/>
    <w:rsid w:val="005D590C"/>
    <w:rsid w:val="005F6F81"/>
    <w:rsid w:val="00601C4B"/>
    <w:rsid w:val="00632997"/>
    <w:rsid w:val="0064471B"/>
    <w:rsid w:val="00647EFC"/>
    <w:rsid w:val="00652663"/>
    <w:rsid w:val="00661189"/>
    <w:rsid w:val="006650BA"/>
    <w:rsid w:val="00677787"/>
    <w:rsid w:val="00685B22"/>
    <w:rsid w:val="006A32E7"/>
    <w:rsid w:val="006D384E"/>
    <w:rsid w:val="006E7A61"/>
    <w:rsid w:val="0071165C"/>
    <w:rsid w:val="007319BF"/>
    <w:rsid w:val="00781FD4"/>
    <w:rsid w:val="007C7C8C"/>
    <w:rsid w:val="00800027"/>
    <w:rsid w:val="00820B5E"/>
    <w:rsid w:val="00846865"/>
    <w:rsid w:val="008A5CAC"/>
    <w:rsid w:val="008A6DE1"/>
    <w:rsid w:val="008B03F4"/>
    <w:rsid w:val="008E777E"/>
    <w:rsid w:val="00915AEC"/>
    <w:rsid w:val="00930C93"/>
    <w:rsid w:val="009379D6"/>
    <w:rsid w:val="0095462C"/>
    <w:rsid w:val="00954F19"/>
    <w:rsid w:val="00957362"/>
    <w:rsid w:val="009647F7"/>
    <w:rsid w:val="009711EC"/>
    <w:rsid w:val="0098458C"/>
    <w:rsid w:val="00984F9A"/>
    <w:rsid w:val="00991004"/>
    <w:rsid w:val="009C34AE"/>
    <w:rsid w:val="00A12124"/>
    <w:rsid w:val="00A26C8F"/>
    <w:rsid w:val="00A30811"/>
    <w:rsid w:val="00A31249"/>
    <w:rsid w:val="00A43282"/>
    <w:rsid w:val="00A4792D"/>
    <w:rsid w:val="00A50775"/>
    <w:rsid w:val="00A50F9E"/>
    <w:rsid w:val="00A61FE3"/>
    <w:rsid w:val="00A67A85"/>
    <w:rsid w:val="00A7194F"/>
    <w:rsid w:val="00A97201"/>
    <w:rsid w:val="00AA0B5C"/>
    <w:rsid w:val="00AA5138"/>
    <w:rsid w:val="00AA567E"/>
    <w:rsid w:val="00AB54E5"/>
    <w:rsid w:val="00AC00AD"/>
    <w:rsid w:val="00AF273F"/>
    <w:rsid w:val="00AF3C14"/>
    <w:rsid w:val="00B01C77"/>
    <w:rsid w:val="00B11642"/>
    <w:rsid w:val="00B12C1D"/>
    <w:rsid w:val="00B31FAD"/>
    <w:rsid w:val="00B32AC5"/>
    <w:rsid w:val="00B56A6E"/>
    <w:rsid w:val="00BA4D9E"/>
    <w:rsid w:val="00BB5063"/>
    <w:rsid w:val="00BF57FB"/>
    <w:rsid w:val="00C14314"/>
    <w:rsid w:val="00C35455"/>
    <w:rsid w:val="00C405D5"/>
    <w:rsid w:val="00C87778"/>
    <w:rsid w:val="00CC7C1E"/>
    <w:rsid w:val="00CE4E8F"/>
    <w:rsid w:val="00CF0A17"/>
    <w:rsid w:val="00D3306E"/>
    <w:rsid w:val="00D42C8D"/>
    <w:rsid w:val="00D72BEA"/>
    <w:rsid w:val="00D76A9A"/>
    <w:rsid w:val="00D867A8"/>
    <w:rsid w:val="00DA2D3C"/>
    <w:rsid w:val="00DC7559"/>
    <w:rsid w:val="00E05A4C"/>
    <w:rsid w:val="00E24353"/>
    <w:rsid w:val="00E27E58"/>
    <w:rsid w:val="00E41554"/>
    <w:rsid w:val="00E742B6"/>
    <w:rsid w:val="00EA2E58"/>
    <w:rsid w:val="00EB0494"/>
    <w:rsid w:val="00EB5855"/>
    <w:rsid w:val="00EB7FC1"/>
    <w:rsid w:val="00ED022B"/>
    <w:rsid w:val="00ED1B33"/>
    <w:rsid w:val="00EF51DB"/>
    <w:rsid w:val="00EF659A"/>
    <w:rsid w:val="00F00A3A"/>
    <w:rsid w:val="00F01278"/>
    <w:rsid w:val="00F06715"/>
    <w:rsid w:val="00F5444C"/>
    <w:rsid w:val="00F60CEE"/>
    <w:rsid w:val="00F70CA5"/>
    <w:rsid w:val="00F874A5"/>
    <w:rsid w:val="00FC140C"/>
    <w:rsid w:val="00FC3A34"/>
    <w:rsid w:val="00FD79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333C"/>
  <w15:chartTrackingRefBased/>
  <w15:docId w15:val="{B57B3990-998E-4D42-B165-B50D2833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68"/>
  </w:style>
  <w:style w:type="paragraph" w:styleId="Footer">
    <w:name w:val="footer"/>
    <w:basedOn w:val="Normal"/>
    <w:link w:val="FooterChar"/>
    <w:uiPriority w:val="99"/>
    <w:unhideWhenUsed/>
    <w:rsid w:val="00176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68"/>
  </w:style>
  <w:style w:type="paragraph" w:styleId="ListParagraph">
    <w:name w:val="List Paragraph"/>
    <w:basedOn w:val="Normal"/>
    <w:uiPriority w:val="34"/>
    <w:qFormat/>
    <w:rsid w:val="00176568"/>
    <w:pPr>
      <w:ind w:left="720"/>
      <w:contextualSpacing/>
    </w:pPr>
  </w:style>
  <w:style w:type="paragraph" w:styleId="NoSpacing">
    <w:name w:val="No Spacing"/>
    <w:uiPriority w:val="1"/>
    <w:qFormat/>
    <w:rsid w:val="00B31FAD"/>
    <w:pPr>
      <w:spacing w:after="0" w:line="240" w:lineRule="auto"/>
    </w:pPr>
  </w:style>
  <w:style w:type="paragraph" w:styleId="Revision">
    <w:name w:val="Revision"/>
    <w:hidden/>
    <w:uiPriority w:val="99"/>
    <w:semiHidden/>
    <w:rsid w:val="009379D6"/>
    <w:pPr>
      <w:spacing w:after="0" w:line="240" w:lineRule="auto"/>
    </w:pPr>
  </w:style>
  <w:style w:type="table" w:styleId="TableGrid">
    <w:name w:val="Table Grid"/>
    <w:basedOn w:val="TableNormal"/>
    <w:uiPriority w:val="39"/>
    <w:rsid w:val="0098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Ream</dc:creator>
  <cp:keywords/>
  <dc:description/>
  <cp:lastModifiedBy>Stacey Cleary</cp:lastModifiedBy>
  <cp:revision>2</cp:revision>
  <cp:lastPrinted>2023-06-05T18:41:00Z</cp:lastPrinted>
  <dcterms:created xsi:type="dcterms:W3CDTF">2025-03-11T13:59:00Z</dcterms:created>
  <dcterms:modified xsi:type="dcterms:W3CDTF">2025-03-11T13:59:00Z</dcterms:modified>
</cp:coreProperties>
</file>